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4421A">
      <w:pPr>
        <w:pStyle w:val="2"/>
        <w:numPr>
          <w:ilvl w:val="0"/>
          <w:numId w:val="0"/>
        </w:numPr>
        <w:spacing w:before="0" w:beforeLines="-2147483648" w:after="0" w:afterLines="-2147483648" w:line="360" w:lineRule="auto"/>
        <w:ind w:leftChars="0"/>
        <w:jc w:val="center"/>
        <w:rPr>
          <w:rFonts w:hint="eastAsia" w:ascii="黑体" w:hAnsi="黑体" w:eastAsia="黑体" w:cs="Times New Roman"/>
          <w:color w:val="000000"/>
          <w:sz w:val="44"/>
          <w:szCs w:val="44"/>
          <w:lang w:val="en-US" w:eastAsia="zh-CN"/>
        </w:rPr>
      </w:pPr>
      <w:r>
        <w:rPr>
          <w:rFonts w:hint="eastAsia" w:ascii="黑体" w:hAnsi="黑体" w:eastAsia="黑体" w:cs="Times New Roman"/>
          <w:color w:val="000000"/>
          <w:sz w:val="44"/>
          <w:szCs w:val="44"/>
          <w:lang w:val="en-US" w:eastAsia="zh-CN"/>
        </w:rPr>
        <w:t>黄冈中学附属小学空调采购项目</w:t>
      </w:r>
    </w:p>
    <w:p w14:paraId="4FAE738C">
      <w:pPr>
        <w:pStyle w:val="2"/>
        <w:numPr>
          <w:ilvl w:val="0"/>
          <w:numId w:val="0"/>
        </w:numPr>
        <w:spacing w:before="0" w:beforeLines="-2147483648" w:after="0" w:afterLines="-2147483648" w:line="360" w:lineRule="auto"/>
        <w:ind w:leftChars="0"/>
        <w:jc w:val="center"/>
        <w:rPr>
          <w:rFonts w:hint="eastAsia" w:ascii="黑体" w:hAnsi="黑体" w:eastAsia="黑体" w:cs="Times New Roman"/>
          <w:color w:val="000000"/>
          <w:sz w:val="44"/>
          <w:szCs w:val="44"/>
        </w:rPr>
      </w:pPr>
      <w:r>
        <w:rPr>
          <w:rFonts w:hint="eastAsia" w:ascii="黑体" w:hAnsi="黑体" w:eastAsia="黑体" w:cs="Times New Roman"/>
          <w:color w:val="000000"/>
          <w:sz w:val="44"/>
          <w:szCs w:val="44"/>
          <w:lang w:val="en-US" w:eastAsia="zh-CN"/>
        </w:rPr>
        <w:t>采购需求</w:t>
      </w:r>
    </w:p>
    <w:p w14:paraId="434EB0A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lang w:val="en-US" w:eastAsia="zh-CN"/>
        </w:rPr>
      </w:pPr>
    </w:p>
    <w:p w14:paraId="727E541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一、采购清单</w:t>
      </w:r>
    </w:p>
    <w:tbl>
      <w:tblPr>
        <w:tblStyle w:val="9"/>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574"/>
        <w:gridCol w:w="1028"/>
        <w:gridCol w:w="1010"/>
        <w:gridCol w:w="1462"/>
        <w:gridCol w:w="2030"/>
      </w:tblGrid>
      <w:tr w14:paraId="7A29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3" w:type="pct"/>
            <w:shd w:val="clear" w:color="auto" w:fill="auto"/>
            <w:vAlign w:val="center"/>
          </w:tcPr>
          <w:p w14:paraId="4BDEDA14">
            <w:pPr>
              <w:pStyle w:val="11"/>
              <w:jc w:val="center"/>
              <w:rPr>
                <w:b/>
                <w:bCs/>
              </w:rPr>
            </w:pPr>
            <w:bookmarkStart w:id="0" w:name="_Toc338065594"/>
            <w:bookmarkStart w:id="1" w:name="_Toc339378680"/>
            <w:r>
              <w:rPr>
                <w:rFonts w:hint="eastAsia"/>
                <w:b/>
                <w:bCs/>
              </w:rPr>
              <w:t>序号</w:t>
            </w:r>
          </w:p>
        </w:tc>
        <w:tc>
          <w:tcPr>
            <w:tcW w:w="1440" w:type="pct"/>
            <w:shd w:val="clear" w:color="auto" w:fill="auto"/>
            <w:vAlign w:val="center"/>
          </w:tcPr>
          <w:p w14:paraId="07A3C063">
            <w:pPr>
              <w:pStyle w:val="11"/>
              <w:jc w:val="center"/>
              <w:rPr>
                <w:b/>
                <w:bCs/>
              </w:rPr>
            </w:pPr>
            <w:r>
              <w:rPr>
                <w:rFonts w:hint="eastAsia"/>
                <w:b/>
                <w:bCs/>
              </w:rPr>
              <w:t>采购标的名称</w:t>
            </w:r>
          </w:p>
        </w:tc>
        <w:tc>
          <w:tcPr>
            <w:tcW w:w="575" w:type="pct"/>
            <w:shd w:val="clear" w:color="auto" w:fill="auto"/>
            <w:vAlign w:val="center"/>
          </w:tcPr>
          <w:p w14:paraId="489620F3">
            <w:pPr>
              <w:pStyle w:val="11"/>
              <w:jc w:val="center"/>
              <w:rPr>
                <w:b/>
                <w:bCs/>
              </w:rPr>
            </w:pPr>
            <w:r>
              <w:rPr>
                <w:rFonts w:hint="eastAsia"/>
                <w:b/>
                <w:bCs/>
              </w:rPr>
              <w:t>数量</w:t>
            </w:r>
          </w:p>
        </w:tc>
        <w:tc>
          <w:tcPr>
            <w:tcW w:w="565" w:type="pct"/>
            <w:shd w:val="clear" w:color="auto" w:fill="auto"/>
            <w:vAlign w:val="center"/>
          </w:tcPr>
          <w:p w14:paraId="301BE97E">
            <w:pPr>
              <w:pStyle w:val="11"/>
              <w:jc w:val="center"/>
              <w:rPr>
                <w:b/>
                <w:bCs/>
              </w:rPr>
            </w:pPr>
            <w:r>
              <w:rPr>
                <w:rFonts w:hint="eastAsia"/>
                <w:b/>
                <w:bCs/>
              </w:rPr>
              <w:t>单位</w:t>
            </w:r>
          </w:p>
        </w:tc>
        <w:tc>
          <w:tcPr>
            <w:tcW w:w="818" w:type="pct"/>
            <w:vAlign w:val="center"/>
          </w:tcPr>
          <w:p w14:paraId="446CD27F">
            <w:pPr>
              <w:pStyle w:val="11"/>
              <w:jc w:val="center"/>
              <w:rPr>
                <w:b/>
                <w:bCs/>
              </w:rPr>
            </w:pPr>
            <w:r>
              <w:rPr>
                <w:rFonts w:hint="eastAsia"/>
                <w:b/>
                <w:bCs/>
              </w:rPr>
              <w:t>所属行业</w:t>
            </w:r>
          </w:p>
        </w:tc>
        <w:tc>
          <w:tcPr>
            <w:tcW w:w="1136" w:type="pct"/>
            <w:shd w:val="clear" w:color="auto" w:fill="auto"/>
            <w:vAlign w:val="center"/>
          </w:tcPr>
          <w:p w14:paraId="7A84596C">
            <w:pPr>
              <w:pStyle w:val="11"/>
              <w:jc w:val="center"/>
              <w:rPr>
                <w:b/>
                <w:bCs/>
              </w:rPr>
            </w:pPr>
            <w:r>
              <w:rPr>
                <w:rFonts w:hint="eastAsia"/>
                <w:b/>
                <w:bCs/>
              </w:rPr>
              <w:t>要求/备注</w:t>
            </w:r>
          </w:p>
        </w:tc>
      </w:tr>
      <w:tr w14:paraId="77B4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3" w:type="pct"/>
            <w:vAlign w:val="center"/>
          </w:tcPr>
          <w:p w14:paraId="4A3B5814">
            <w:pPr>
              <w:pStyle w:val="11"/>
              <w:jc w:val="center"/>
              <w:rPr>
                <w:rFonts w:cs="宋体"/>
              </w:rPr>
            </w:pPr>
            <w:r>
              <w:rPr>
                <w:rFonts w:hint="eastAsia" w:cs="宋体"/>
              </w:rPr>
              <w:t>1</w:t>
            </w:r>
          </w:p>
        </w:tc>
        <w:tc>
          <w:tcPr>
            <w:tcW w:w="1440" w:type="pct"/>
            <w:vAlign w:val="center"/>
          </w:tcPr>
          <w:p w14:paraId="0EFCB38A">
            <w:pPr>
              <w:pStyle w:val="11"/>
              <w:jc w:val="center"/>
              <w:rPr>
                <w:rFonts w:hint="default" w:cs="仿宋_GB2312"/>
                <w:lang w:val="en-US"/>
              </w:rPr>
            </w:pPr>
            <w:r>
              <w:rPr>
                <w:rFonts w:hint="eastAsia"/>
                <w:color w:val="000000"/>
                <w:sz w:val="20"/>
                <w:szCs w:val="20"/>
                <w:lang w:val="en-US" w:eastAsia="zh-CN" w:bidi="ar"/>
              </w:rPr>
              <w:t>轻型商用单元机1</w:t>
            </w:r>
          </w:p>
        </w:tc>
        <w:tc>
          <w:tcPr>
            <w:tcW w:w="575" w:type="pct"/>
            <w:vAlign w:val="center"/>
          </w:tcPr>
          <w:p w14:paraId="5BDB6D93">
            <w:pPr>
              <w:pStyle w:val="11"/>
              <w:jc w:val="center"/>
              <w:rPr>
                <w:rFonts w:hint="default" w:eastAsia="宋体" w:cs="仿宋_GB2312"/>
                <w:lang w:val="en-US" w:eastAsia="zh-CN"/>
              </w:rPr>
            </w:pPr>
            <w:r>
              <w:rPr>
                <w:rFonts w:hint="eastAsia" w:cs="仿宋_GB2312"/>
                <w:lang w:val="en-US" w:eastAsia="zh-CN"/>
              </w:rPr>
              <w:t>24</w:t>
            </w:r>
          </w:p>
        </w:tc>
        <w:tc>
          <w:tcPr>
            <w:tcW w:w="565" w:type="pct"/>
            <w:vAlign w:val="center"/>
          </w:tcPr>
          <w:p w14:paraId="5B169473">
            <w:pPr>
              <w:pStyle w:val="11"/>
              <w:jc w:val="center"/>
              <w:rPr>
                <w:rFonts w:hint="eastAsia" w:eastAsia="宋体" w:cs="仿宋_GB2312"/>
                <w:lang w:eastAsia="zh-CN"/>
              </w:rPr>
            </w:pPr>
            <w:r>
              <w:rPr>
                <w:rFonts w:hint="eastAsia" w:cs="仿宋_GB2312"/>
                <w:lang w:val="en-US" w:eastAsia="zh-CN"/>
              </w:rPr>
              <w:t>台</w:t>
            </w:r>
          </w:p>
        </w:tc>
        <w:tc>
          <w:tcPr>
            <w:tcW w:w="818" w:type="pct"/>
            <w:vAlign w:val="center"/>
          </w:tcPr>
          <w:p w14:paraId="3B85D241">
            <w:pPr>
              <w:pStyle w:val="11"/>
              <w:jc w:val="center"/>
              <w:rPr>
                <w:rFonts w:hint="eastAsia" w:eastAsia="宋体" w:cs="仿宋_GB2312"/>
                <w:lang w:val="en-US" w:eastAsia="zh-CN"/>
              </w:rPr>
            </w:pPr>
            <w:r>
              <w:rPr>
                <w:rFonts w:hint="eastAsia" w:cs="仿宋_GB2312"/>
                <w:lang w:val="en-US" w:eastAsia="zh-CN"/>
              </w:rPr>
              <w:t>工业</w:t>
            </w:r>
          </w:p>
        </w:tc>
        <w:tc>
          <w:tcPr>
            <w:tcW w:w="1136" w:type="pct"/>
            <w:vAlign w:val="center"/>
          </w:tcPr>
          <w:p w14:paraId="0C9EBAC6">
            <w:pPr>
              <w:pStyle w:val="11"/>
              <w:jc w:val="center"/>
              <w:rPr>
                <w:rFonts w:hint="default" w:eastAsia="宋体" w:cs="仿宋_GB2312"/>
                <w:lang w:val="en-US" w:eastAsia="zh-CN"/>
              </w:rPr>
            </w:pPr>
            <w:r>
              <w:rPr>
                <w:rFonts w:hint="eastAsia" w:cs="仿宋_GB2312"/>
                <w:lang w:val="en-US" w:eastAsia="zh-CN"/>
              </w:rPr>
              <w:t>核心产品</w:t>
            </w:r>
          </w:p>
        </w:tc>
      </w:tr>
      <w:tr w14:paraId="5EE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63" w:type="pct"/>
            <w:vAlign w:val="center"/>
          </w:tcPr>
          <w:p w14:paraId="60641513">
            <w:pPr>
              <w:pStyle w:val="11"/>
              <w:jc w:val="center"/>
              <w:rPr>
                <w:rFonts w:cs="宋体"/>
              </w:rPr>
            </w:pPr>
            <w:r>
              <w:rPr>
                <w:rFonts w:hint="eastAsia" w:cs="宋体"/>
              </w:rPr>
              <w:t>2</w:t>
            </w:r>
          </w:p>
        </w:tc>
        <w:tc>
          <w:tcPr>
            <w:tcW w:w="1440" w:type="pct"/>
            <w:vAlign w:val="center"/>
          </w:tcPr>
          <w:p w14:paraId="4737D50E">
            <w:pPr>
              <w:pStyle w:val="11"/>
              <w:jc w:val="center"/>
              <w:rPr>
                <w:rFonts w:hint="default" w:cs="仿宋_GB2312"/>
                <w:lang w:val="en-US"/>
              </w:rPr>
            </w:pPr>
            <w:r>
              <w:rPr>
                <w:rFonts w:hint="eastAsia"/>
                <w:color w:val="000000"/>
                <w:sz w:val="20"/>
                <w:szCs w:val="20"/>
                <w:lang w:val="en-US" w:eastAsia="zh-CN" w:bidi="ar"/>
              </w:rPr>
              <w:t>轻型商用单元机2</w:t>
            </w:r>
          </w:p>
        </w:tc>
        <w:tc>
          <w:tcPr>
            <w:tcW w:w="575" w:type="pct"/>
            <w:vAlign w:val="center"/>
          </w:tcPr>
          <w:p w14:paraId="7877C0D7">
            <w:pPr>
              <w:pStyle w:val="11"/>
              <w:jc w:val="center"/>
              <w:rPr>
                <w:rFonts w:hint="default" w:eastAsia="宋体" w:cs="仿宋_GB2312"/>
                <w:lang w:val="en-US" w:eastAsia="zh-CN"/>
              </w:rPr>
            </w:pPr>
            <w:r>
              <w:rPr>
                <w:rFonts w:hint="eastAsia" w:cs="仿宋_GB2312"/>
                <w:lang w:val="en-US" w:eastAsia="zh-CN"/>
              </w:rPr>
              <w:t>56</w:t>
            </w:r>
          </w:p>
        </w:tc>
        <w:tc>
          <w:tcPr>
            <w:tcW w:w="565" w:type="pct"/>
            <w:vAlign w:val="center"/>
          </w:tcPr>
          <w:p w14:paraId="73A260D6">
            <w:pPr>
              <w:pStyle w:val="11"/>
              <w:jc w:val="center"/>
              <w:rPr>
                <w:rFonts w:cs="仿宋_GB2312"/>
              </w:rPr>
            </w:pPr>
            <w:r>
              <w:rPr>
                <w:rFonts w:hint="eastAsia" w:cs="仿宋_GB2312"/>
                <w:lang w:val="en-US" w:eastAsia="zh-CN"/>
              </w:rPr>
              <w:t>台</w:t>
            </w:r>
          </w:p>
        </w:tc>
        <w:tc>
          <w:tcPr>
            <w:tcW w:w="818" w:type="pct"/>
            <w:vAlign w:val="center"/>
          </w:tcPr>
          <w:p w14:paraId="512F4E7F">
            <w:pPr>
              <w:pStyle w:val="11"/>
              <w:jc w:val="center"/>
              <w:rPr>
                <w:rFonts w:cs="仿宋_GB2312"/>
              </w:rPr>
            </w:pPr>
            <w:r>
              <w:rPr>
                <w:rFonts w:hint="eastAsia" w:cs="仿宋_GB2312"/>
                <w:lang w:val="en-US" w:eastAsia="zh-CN"/>
              </w:rPr>
              <w:t>工业</w:t>
            </w:r>
          </w:p>
        </w:tc>
        <w:tc>
          <w:tcPr>
            <w:tcW w:w="1136" w:type="pct"/>
            <w:vAlign w:val="center"/>
          </w:tcPr>
          <w:p w14:paraId="4D6F5028">
            <w:pPr>
              <w:pStyle w:val="11"/>
              <w:jc w:val="center"/>
              <w:rPr>
                <w:rFonts w:cs="仿宋_GB2312"/>
              </w:rPr>
            </w:pPr>
            <w:r>
              <w:rPr>
                <w:rFonts w:hint="eastAsia" w:cs="仿宋_GB2312"/>
                <w:lang w:val="en-US" w:eastAsia="zh-CN"/>
              </w:rPr>
              <w:t>核心产品</w:t>
            </w:r>
          </w:p>
        </w:tc>
      </w:tr>
      <w:tr w14:paraId="313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3" w:type="pct"/>
            <w:vAlign w:val="center"/>
          </w:tcPr>
          <w:p w14:paraId="0D65F505">
            <w:pPr>
              <w:pStyle w:val="11"/>
              <w:jc w:val="center"/>
              <w:rPr>
                <w:rFonts w:cs="宋体"/>
              </w:rPr>
            </w:pPr>
            <w:r>
              <w:rPr>
                <w:rFonts w:hint="eastAsia" w:cs="宋体"/>
              </w:rPr>
              <w:t>3</w:t>
            </w:r>
          </w:p>
        </w:tc>
        <w:tc>
          <w:tcPr>
            <w:tcW w:w="1440" w:type="pct"/>
            <w:vAlign w:val="center"/>
          </w:tcPr>
          <w:p w14:paraId="743F1539">
            <w:pPr>
              <w:pStyle w:val="11"/>
              <w:jc w:val="center"/>
              <w:rPr>
                <w:rFonts w:hint="default" w:cs="仿宋_GB2312"/>
                <w:lang w:val="en-US"/>
              </w:rPr>
            </w:pPr>
            <w:r>
              <w:rPr>
                <w:rFonts w:hint="eastAsia"/>
                <w:color w:val="000000"/>
                <w:sz w:val="20"/>
                <w:szCs w:val="20"/>
                <w:lang w:val="en-US" w:eastAsia="zh-CN" w:bidi="ar"/>
              </w:rPr>
              <w:t>轻型商用单元机3</w:t>
            </w:r>
          </w:p>
        </w:tc>
        <w:tc>
          <w:tcPr>
            <w:tcW w:w="575" w:type="pct"/>
            <w:vAlign w:val="center"/>
          </w:tcPr>
          <w:p w14:paraId="3039C5C5">
            <w:pPr>
              <w:pStyle w:val="11"/>
              <w:jc w:val="center"/>
              <w:rPr>
                <w:rFonts w:hint="default" w:eastAsia="宋体" w:cs="仿宋_GB2312"/>
                <w:lang w:val="en-US" w:eastAsia="zh-CN"/>
              </w:rPr>
            </w:pPr>
            <w:r>
              <w:rPr>
                <w:rFonts w:hint="eastAsia" w:cs="仿宋_GB2312"/>
                <w:lang w:val="en-US" w:eastAsia="zh-CN"/>
              </w:rPr>
              <w:t>34</w:t>
            </w:r>
          </w:p>
        </w:tc>
        <w:tc>
          <w:tcPr>
            <w:tcW w:w="565" w:type="pct"/>
            <w:vAlign w:val="center"/>
          </w:tcPr>
          <w:p w14:paraId="1FF879BE">
            <w:pPr>
              <w:pStyle w:val="11"/>
              <w:jc w:val="center"/>
              <w:rPr>
                <w:rFonts w:cs="仿宋_GB2312"/>
              </w:rPr>
            </w:pPr>
            <w:r>
              <w:rPr>
                <w:rFonts w:hint="eastAsia" w:cs="仿宋_GB2312"/>
                <w:lang w:val="en-US" w:eastAsia="zh-CN"/>
              </w:rPr>
              <w:t>台</w:t>
            </w:r>
          </w:p>
        </w:tc>
        <w:tc>
          <w:tcPr>
            <w:tcW w:w="818" w:type="pct"/>
            <w:vAlign w:val="center"/>
          </w:tcPr>
          <w:p w14:paraId="5EC2E193">
            <w:pPr>
              <w:pStyle w:val="11"/>
              <w:jc w:val="center"/>
              <w:rPr>
                <w:rFonts w:cs="仿宋_GB2312"/>
              </w:rPr>
            </w:pPr>
            <w:r>
              <w:rPr>
                <w:rFonts w:hint="eastAsia" w:cs="仿宋_GB2312"/>
                <w:lang w:val="en-US" w:eastAsia="zh-CN"/>
              </w:rPr>
              <w:t>工业</w:t>
            </w:r>
          </w:p>
        </w:tc>
        <w:tc>
          <w:tcPr>
            <w:tcW w:w="1136" w:type="pct"/>
            <w:vAlign w:val="center"/>
          </w:tcPr>
          <w:p w14:paraId="29A07D0A">
            <w:pPr>
              <w:pStyle w:val="11"/>
              <w:jc w:val="center"/>
              <w:rPr>
                <w:rFonts w:cs="仿宋_GB2312"/>
              </w:rPr>
            </w:pPr>
            <w:r>
              <w:rPr>
                <w:rFonts w:hint="eastAsia" w:cs="仿宋_GB2312"/>
                <w:lang w:val="en-US" w:eastAsia="zh-CN"/>
              </w:rPr>
              <w:t>核心产品</w:t>
            </w:r>
          </w:p>
        </w:tc>
      </w:tr>
      <w:tr w14:paraId="4529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3" w:type="pct"/>
            <w:shd w:val="clear" w:color="auto" w:fill="auto"/>
            <w:vAlign w:val="center"/>
          </w:tcPr>
          <w:p w14:paraId="45F72DE3">
            <w:pPr>
              <w:pStyle w:val="11"/>
              <w:jc w:val="center"/>
              <w:rPr>
                <w:rFonts w:hint="eastAsia" w:ascii="宋体" w:hAnsi="宋体" w:eastAsia="宋体" w:cs="宋体"/>
                <w:kern w:val="2"/>
                <w:sz w:val="21"/>
                <w:szCs w:val="22"/>
                <w:lang w:val="en-US" w:eastAsia="zh-CN" w:bidi="ar-SA"/>
              </w:rPr>
            </w:pPr>
            <w:r>
              <w:rPr>
                <w:rFonts w:hint="eastAsia" w:cs="宋体"/>
              </w:rPr>
              <w:t>3</w:t>
            </w:r>
          </w:p>
        </w:tc>
        <w:tc>
          <w:tcPr>
            <w:tcW w:w="1440" w:type="pct"/>
            <w:shd w:val="clear" w:color="auto" w:fill="auto"/>
            <w:vAlign w:val="center"/>
          </w:tcPr>
          <w:p w14:paraId="04C78FD0">
            <w:pPr>
              <w:pStyle w:val="11"/>
              <w:jc w:val="center"/>
              <w:rPr>
                <w:rFonts w:hint="eastAsia" w:ascii="宋体" w:hAnsi="宋体" w:eastAsia="宋体" w:cs="仿宋_GB2312"/>
                <w:kern w:val="2"/>
                <w:sz w:val="21"/>
                <w:szCs w:val="22"/>
                <w:lang w:val="en-US" w:eastAsia="zh-CN" w:bidi="ar-SA"/>
              </w:rPr>
            </w:pPr>
            <w:r>
              <w:rPr>
                <w:rFonts w:hint="eastAsia"/>
                <w:color w:val="000000"/>
                <w:sz w:val="20"/>
                <w:szCs w:val="20"/>
                <w:lang w:val="en-US" w:eastAsia="zh-CN" w:bidi="ar"/>
              </w:rPr>
              <w:t>轻型商用单元机4</w:t>
            </w:r>
          </w:p>
        </w:tc>
        <w:tc>
          <w:tcPr>
            <w:tcW w:w="575" w:type="pct"/>
            <w:shd w:val="clear" w:color="auto" w:fill="auto"/>
            <w:vAlign w:val="center"/>
          </w:tcPr>
          <w:p w14:paraId="1532589D">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6</w:t>
            </w:r>
          </w:p>
        </w:tc>
        <w:tc>
          <w:tcPr>
            <w:tcW w:w="565" w:type="pct"/>
            <w:shd w:val="clear" w:color="auto" w:fill="auto"/>
            <w:vAlign w:val="center"/>
          </w:tcPr>
          <w:p w14:paraId="464D014E">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72A11BB4">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31873BC6">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核心产品</w:t>
            </w:r>
          </w:p>
        </w:tc>
      </w:tr>
      <w:tr w14:paraId="5AA4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3" w:type="pct"/>
            <w:shd w:val="clear" w:color="auto" w:fill="auto"/>
            <w:vAlign w:val="center"/>
          </w:tcPr>
          <w:p w14:paraId="39EBCE3A">
            <w:pPr>
              <w:pStyle w:val="11"/>
              <w:jc w:val="center"/>
              <w:rPr>
                <w:rFonts w:hint="eastAsia" w:ascii="宋体" w:hAnsi="宋体" w:eastAsia="宋体" w:cs="宋体"/>
                <w:kern w:val="2"/>
                <w:sz w:val="21"/>
                <w:szCs w:val="22"/>
                <w:lang w:val="en-US" w:eastAsia="zh-CN" w:bidi="ar-SA"/>
              </w:rPr>
            </w:pPr>
            <w:r>
              <w:rPr>
                <w:rFonts w:hint="eastAsia" w:cs="宋体"/>
              </w:rPr>
              <w:t>3</w:t>
            </w:r>
          </w:p>
        </w:tc>
        <w:tc>
          <w:tcPr>
            <w:tcW w:w="1440" w:type="pct"/>
            <w:shd w:val="clear" w:color="auto" w:fill="auto"/>
            <w:vAlign w:val="center"/>
          </w:tcPr>
          <w:p w14:paraId="1D629D6D">
            <w:pPr>
              <w:pStyle w:val="11"/>
              <w:jc w:val="center"/>
              <w:rPr>
                <w:rFonts w:hint="eastAsia" w:ascii="宋体" w:hAnsi="宋体" w:eastAsia="宋体" w:cs="仿宋_GB2312"/>
                <w:kern w:val="2"/>
                <w:sz w:val="21"/>
                <w:szCs w:val="22"/>
                <w:lang w:val="en-US" w:eastAsia="zh-CN" w:bidi="ar-SA"/>
              </w:rPr>
            </w:pPr>
            <w:r>
              <w:rPr>
                <w:rFonts w:hint="eastAsia"/>
                <w:color w:val="000000"/>
                <w:sz w:val="20"/>
                <w:szCs w:val="20"/>
                <w:lang w:val="en-US" w:eastAsia="zh-CN" w:bidi="ar"/>
              </w:rPr>
              <w:t>轻型商用单元机5</w:t>
            </w:r>
          </w:p>
        </w:tc>
        <w:tc>
          <w:tcPr>
            <w:tcW w:w="575" w:type="pct"/>
            <w:shd w:val="clear" w:color="auto" w:fill="auto"/>
            <w:vAlign w:val="center"/>
          </w:tcPr>
          <w:p w14:paraId="06B7FD4B">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1</w:t>
            </w:r>
          </w:p>
        </w:tc>
        <w:tc>
          <w:tcPr>
            <w:tcW w:w="565" w:type="pct"/>
            <w:shd w:val="clear" w:color="auto" w:fill="auto"/>
            <w:vAlign w:val="center"/>
          </w:tcPr>
          <w:p w14:paraId="5458F87D">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3C8335AF">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3EFB8CC1">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核心产品</w:t>
            </w:r>
          </w:p>
        </w:tc>
      </w:tr>
      <w:tr w14:paraId="5672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4E258F44">
            <w:pPr>
              <w:pStyle w:val="11"/>
              <w:jc w:val="center"/>
              <w:rPr>
                <w:rFonts w:hint="eastAsia" w:eastAsia="宋体" w:cs="宋体"/>
                <w:lang w:eastAsia="zh-CN"/>
              </w:rPr>
            </w:pPr>
            <w:r>
              <w:rPr>
                <w:rFonts w:hint="eastAsia" w:cs="宋体"/>
                <w:lang w:val="en-US" w:eastAsia="zh-CN"/>
              </w:rPr>
              <w:t>4</w:t>
            </w:r>
          </w:p>
        </w:tc>
        <w:tc>
          <w:tcPr>
            <w:tcW w:w="1440" w:type="pct"/>
            <w:vAlign w:val="center"/>
          </w:tcPr>
          <w:p w14:paraId="71D657C2">
            <w:pPr>
              <w:pStyle w:val="11"/>
              <w:jc w:val="center"/>
              <w:rPr>
                <w:rFonts w:cs="仿宋_GB2312"/>
              </w:rPr>
            </w:pPr>
            <w:r>
              <w:rPr>
                <w:rFonts w:hint="eastAsia"/>
                <w:color w:val="auto"/>
                <w:sz w:val="20"/>
                <w:szCs w:val="20"/>
                <w:lang w:val="en-US" w:eastAsia="zh-CN" w:bidi="ar"/>
              </w:rPr>
              <w:t>壁挂式空调1</w:t>
            </w:r>
          </w:p>
        </w:tc>
        <w:tc>
          <w:tcPr>
            <w:tcW w:w="575" w:type="pct"/>
            <w:vAlign w:val="center"/>
          </w:tcPr>
          <w:p w14:paraId="1392F557">
            <w:pPr>
              <w:pStyle w:val="11"/>
              <w:jc w:val="center"/>
              <w:rPr>
                <w:rFonts w:hint="default" w:eastAsia="宋体" w:cs="仿宋_GB2312"/>
                <w:lang w:val="en-US" w:eastAsia="zh-CN"/>
              </w:rPr>
            </w:pPr>
            <w:r>
              <w:rPr>
                <w:rFonts w:hint="eastAsia" w:cs="仿宋_GB2312"/>
                <w:lang w:val="en-US" w:eastAsia="zh-CN"/>
              </w:rPr>
              <w:t>35</w:t>
            </w:r>
          </w:p>
        </w:tc>
        <w:tc>
          <w:tcPr>
            <w:tcW w:w="565" w:type="pct"/>
            <w:vAlign w:val="center"/>
          </w:tcPr>
          <w:p w14:paraId="169DE7D0">
            <w:pPr>
              <w:pStyle w:val="11"/>
              <w:jc w:val="center"/>
              <w:rPr>
                <w:rFonts w:cs="仿宋_GB2312"/>
              </w:rPr>
            </w:pPr>
            <w:r>
              <w:rPr>
                <w:rFonts w:hint="eastAsia" w:cs="仿宋_GB2312"/>
                <w:lang w:val="en-US" w:eastAsia="zh-CN"/>
              </w:rPr>
              <w:t>台</w:t>
            </w:r>
          </w:p>
        </w:tc>
        <w:tc>
          <w:tcPr>
            <w:tcW w:w="818" w:type="pct"/>
            <w:vAlign w:val="center"/>
          </w:tcPr>
          <w:p w14:paraId="1717154A">
            <w:pPr>
              <w:pStyle w:val="11"/>
              <w:jc w:val="center"/>
              <w:rPr>
                <w:rFonts w:cs="仿宋_GB2312"/>
              </w:rPr>
            </w:pPr>
            <w:r>
              <w:rPr>
                <w:rFonts w:hint="eastAsia" w:cs="仿宋_GB2312"/>
                <w:lang w:val="en-US" w:eastAsia="zh-CN"/>
              </w:rPr>
              <w:t>工业</w:t>
            </w:r>
          </w:p>
        </w:tc>
        <w:tc>
          <w:tcPr>
            <w:tcW w:w="1136" w:type="pct"/>
            <w:vAlign w:val="center"/>
          </w:tcPr>
          <w:p w14:paraId="4D3DD41E">
            <w:pPr>
              <w:pStyle w:val="11"/>
              <w:jc w:val="center"/>
              <w:rPr>
                <w:rFonts w:cs="仿宋_GB2312"/>
              </w:rPr>
            </w:pPr>
            <w:r>
              <w:rPr>
                <w:rFonts w:hint="eastAsia" w:cs="仿宋_GB2312"/>
                <w:lang w:val="en-US" w:eastAsia="zh-CN"/>
              </w:rPr>
              <w:t>核心产品</w:t>
            </w:r>
          </w:p>
        </w:tc>
      </w:tr>
      <w:tr w14:paraId="6C4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0AEA3682">
            <w:pPr>
              <w:pStyle w:val="11"/>
              <w:jc w:val="center"/>
              <w:rPr>
                <w:rFonts w:hint="eastAsia" w:eastAsia="宋体" w:cs="宋体"/>
                <w:lang w:val="en-US" w:eastAsia="zh-CN"/>
              </w:rPr>
            </w:pPr>
            <w:r>
              <w:rPr>
                <w:rFonts w:hint="eastAsia" w:cs="宋体"/>
                <w:lang w:val="en-US" w:eastAsia="zh-CN"/>
              </w:rPr>
              <w:t>5</w:t>
            </w:r>
          </w:p>
        </w:tc>
        <w:tc>
          <w:tcPr>
            <w:tcW w:w="1440" w:type="pct"/>
            <w:vAlign w:val="center"/>
          </w:tcPr>
          <w:p w14:paraId="783DEC8E">
            <w:pPr>
              <w:pStyle w:val="11"/>
              <w:jc w:val="center"/>
              <w:rPr>
                <w:rFonts w:cs="仿宋_GB2312"/>
              </w:rPr>
            </w:pPr>
            <w:r>
              <w:rPr>
                <w:rFonts w:hint="eastAsia"/>
                <w:color w:val="auto"/>
                <w:sz w:val="20"/>
                <w:szCs w:val="20"/>
                <w:lang w:val="en-US" w:eastAsia="zh-CN" w:bidi="ar"/>
              </w:rPr>
              <w:t>壁挂式空调2</w:t>
            </w:r>
          </w:p>
        </w:tc>
        <w:tc>
          <w:tcPr>
            <w:tcW w:w="575" w:type="pct"/>
            <w:vAlign w:val="center"/>
          </w:tcPr>
          <w:p w14:paraId="14C244F9">
            <w:pPr>
              <w:pStyle w:val="11"/>
              <w:jc w:val="center"/>
              <w:rPr>
                <w:rFonts w:hint="default" w:eastAsia="宋体" w:cs="仿宋_GB2312"/>
                <w:lang w:val="en-US" w:eastAsia="zh-CN"/>
              </w:rPr>
            </w:pPr>
            <w:r>
              <w:rPr>
                <w:rFonts w:hint="eastAsia" w:cs="仿宋_GB2312"/>
                <w:lang w:val="en-US" w:eastAsia="zh-CN"/>
              </w:rPr>
              <w:t>10</w:t>
            </w:r>
          </w:p>
        </w:tc>
        <w:tc>
          <w:tcPr>
            <w:tcW w:w="565" w:type="pct"/>
            <w:shd w:val="clear" w:color="auto" w:fill="auto"/>
            <w:vAlign w:val="center"/>
          </w:tcPr>
          <w:p w14:paraId="3DED99EA">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6BE2F7F4">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78AEBE9C">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0128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4717CCFE">
            <w:pPr>
              <w:pStyle w:val="11"/>
              <w:jc w:val="center"/>
              <w:rPr>
                <w:rFonts w:hint="eastAsia" w:eastAsia="宋体" w:cs="宋体"/>
                <w:lang w:val="en-US" w:eastAsia="zh-CN"/>
              </w:rPr>
            </w:pPr>
            <w:r>
              <w:rPr>
                <w:rFonts w:hint="eastAsia" w:cs="宋体"/>
                <w:lang w:val="en-US" w:eastAsia="zh-CN"/>
              </w:rPr>
              <w:t>6</w:t>
            </w:r>
          </w:p>
        </w:tc>
        <w:tc>
          <w:tcPr>
            <w:tcW w:w="1440" w:type="pct"/>
            <w:vAlign w:val="center"/>
          </w:tcPr>
          <w:p w14:paraId="5145BD0C">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机空调室内机1</w:t>
            </w:r>
          </w:p>
          <w:p w14:paraId="0C60E297">
            <w:pPr>
              <w:pStyle w:val="11"/>
              <w:jc w:val="center"/>
              <w:rPr>
                <w:rFonts w:cs="仿宋_GB2312"/>
              </w:rPr>
            </w:pPr>
            <w:r>
              <w:rPr>
                <w:sz w:val="20"/>
                <w:szCs w:val="20"/>
              </w:rPr>
              <w:t>（</w:t>
            </w:r>
            <w:r>
              <w:rPr>
                <w:rFonts w:hint="eastAsia"/>
                <w:sz w:val="20"/>
                <w:szCs w:val="20"/>
                <w:lang w:val="en-US" w:eastAsia="zh-CN"/>
              </w:rPr>
              <w:t>风管式室内机</w:t>
            </w:r>
            <w:r>
              <w:rPr>
                <w:sz w:val="20"/>
                <w:szCs w:val="20"/>
              </w:rPr>
              <w:t>）</w:t>
            </w:r>
          </w:p>
        </w:tc>
        <w:tc>
          <w:tcPr>
            <w:tcW w:w="575" w:type="pct"/>
            <w:vAlign w:val="center"/>
          </w:tcPr>
          <w:p w14:paraId="16D3E968">
            <w:pPr>
              <w:pStyle w:val="11"/>
              <w:jc w:val="center"/>
              <w:rPr>
                <w:rFonts w:hint="eastAsia" w:eastAsia="宋体" w:cs="仿宋_GB2312"/>
                <w:lang w:val="en-US" w:eastAsia="zh-CN"/>
              </w:rPr>
            </w:pPr>
            <w:r>
              <w:rPr>
                <w:rFonts w:hint="eastAsia" w:cs="仿宋_GB2312"/>
                <w:lang w:val="en-US" w:eastAsia="zh-CN"/>
              </w:rPr>
              <w:t>3</w:t>
            </w:r>
          </w:p>
        </w:tc>
        <w:tc>
          <w:tcPr>
            <w:tcW w:w="565" w:type="pct"/>
            <w:shd w:val="clear" w:color="auto" w:fill="auto"/>
            <w:vAlign w:val="center"/>
          </w:tcPr>
          <w:p w14:paraId="54BA87F7">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5F41375F">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51CBF9E6">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279B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4AF54996">
            <w:pPr>
              <w:pStyle w:val="11"/>
              <w:jc w:val="center"/>
              <w:rPr>
                <w:rFonts w:hint="eastAsia" w:eastAsia="宋体" w:cs="宋体"/>
                <w:lang w:val="en-US" w:eastAsia="zh-CN"/>
              </w:rPr>
            </w:pPr>
            <w:r>
              <w:rPr>
                <w:rFonts w:hint="eastAsia" w:cs="宋体"/>
                <w:lang w:val="en-US" w:eastAsia="zh-CN"/>
              </w:rPr>
              <w:t>7</w:t>
            </w:r>
          </w:p>
        </w:tc>
        <w:tc>
          <w:tcPr>
            <w:tcW w:w="1440" w:type="pct"/>
            <w:vAlign w:val="center"/>
          </w:tcPr>
          <w:p w14:paraId="04489F6E">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机空调室内机2</w:t>
            </w:r>
          </w:p>
          <w:p w14:paraId="08C493A9">
            <w:pPr>
              <w:pStyle w:val="11"/>
              <w:jc w:val="center"/>
              <w:rPr>
                <w:rFonts w:cs="仿宋_GB2312"/>
              </w:rPr>
            </w:pPr>
            <w:r>
              <w:rPr>
                <w:sz w:val="20"/>
                <w:szCs w:val="20"/>
              </w:rPr>
              <w:t>（</w:t>
            </w:r>
            <w:r>
              <w:rPr>
                <w:rFonts w:hint="eastAsia"/>
                <w:sz w:val="20"/>
                <w:szCs w:val="20"/>
                <w:lang w:val="en-US" w:eastAsia="zh-CN"/>
              </w:rPr>
              <w:t>风管式室内机</w:t>
            </w:r>
            <w:r>
              <w:rPr>
                <w:sz w:val="20"/>
                <w:szCs w:val="20"/>
              </w:rPr>
              <w:t>）</w:t>
            </w:r>
          </w:p>
        </w:tc>
        <w:tc>
          <w:tcPr>
            <w:tcW w:w="575" w:type="pct"/>
            <w:vAlign w:val="center"/>
          </w:tcPr>
          <w:p w14:paraId="50DD2802">
            <w:pPr>
              <w:pStyle w:val="11"/>
              <w:jc w:val="center"/>
              <w:rPr>
                <w:rFonts w:hint="eastAsia" w:eastAsia="宋体" w:cs="仿宋_GB2312"/>
                <w:lang w:val="en-US" w:eastAsia="zh-CN"/>
              </w:rPr>
            </w:pPr>
            <w:r>
              <w:rPr>
                <w:rFonts w:hint="eastAsia" w:cs="仿宋_GB2312"/>
                <w:lang w:val="en-US" w:eastAsia="zh-CN"/>
              </w:rPr>
              <w:t>1</w:t>
            </w:r>
          </w:p>
        </w:tc>
        <w:tc>
          <w:tcPr>
            <w:tcW w:w="565" w:type="pct"/>
            <w:shd w:val="clear" w:color="auto" w:fill="auto"/>
            <w:vAlign w:val="center"/>
          </w:tcPr>
          <w:p w14:paraId="6793D132">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164C32C5">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0F8F3F5E">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0FAC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1CDFA385">
            <w:pPr>
              <w:pStyle w:val="11"/>
              <w:jc w:val="center"/>
              <w:rPr>
                <w:rFonts w:hint="default" w:cs="宋体"/>
                <w:lang w:val="en-US" w:eastAsia="zh-CN"/>
              </w:rPr>
            </w:pPr>
            <w:r>
              <w:rPr>
                <w:rFonts w:hint="eastAsia" w:cs="宋体"/>
                <w:lang w:val="en-US" w:eastAsia="zh-CN"/>
              </w:rPr>
              <w:t>8</w:t>
            </w:r>
          </w:p>
        </w:tc>
        <w:tc>
          <w:tcPr>
            <w:tcW w:w="1440" w:type="pct"/>
            <w:vAlign w:val="center"/>
          </w:tcPr>
          <w:p w14:paraId="26F9044D">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机空调室内机3</w:t>
            </w:r>
          </w:p>
          <w:p w14:paraId="01C460BB">
            <w:pPr>
              <w:pStyle w:val="11"/>
              <w:jc w:val="center"/>
              <w:rPr>
                <w:rFonts w:cs="仿宋_GB2312"/>
              </w:rPr>
            </w:pPr>
            <w:r>
              <w:rPr>
                <w:sz w:val="20"/>
                <w:szCs w:val="20"/>
              </w:rPr>
              <w:t>（</w:t>
            </w:r>
            <w:r>
              <w:rPr>
                <w:rFonts w:hint="eastAsia"/>
                <w:sz w:val="20"/>
                <w:szCs w:val="20"/>
                <w:lang w:val="en-US" w:eastAsia="zh-CN"/>
              </w:rPr>
              <w:t>风管式室内机</w:t>
            </w:r>
            <w:r>
              <w:rPr>
                <w:sz w:val="20"/>
                <w:szCs w:val="20"/>
              </w:rPr>
              <w:t>）</w:t>
            </w:r>
          </w:p>
        </w:tc>
        <w:tc>
          <w:tcPr>
            <w:tcW w:w="575" w:type="pct"/>
            <w:vAlign w:val="center"/>
          </w:tcPr>
          <w:p w14:paraId="5DDD8F99">
            <w:pPr>
              <w:pStyle w:val="11"/>
              <w:jc w:val="center"/>
              <w:rPr>
                <w:rFonts w:hint="eastAsia" w:eastAsia="宋体" w:cs="仿宋_GB2312"/>
                <w:lang w:val="en-US" w:eastAsia="zh-CN"/>
              </w:rPr>
            </w:pPr>
            <w:r>
              <w:rPr>
                <w:rFonts w:hint="eastAsia" w:cs="仿宋_GB2312"/>
                <w:lang w:val="en-US" w:eastAsia="zh-CN"/>
              </w:rPr>
              <w:t>1</w:t>
            </w:r>
          </w:p>
        </w:tc>
        <w:tc>
          <w:tcPr>
            <w:tcW w:w="565" w:type="pct"/>
            <w:shd w:val="clear" w:color="auto" w:fill="auto"/>
            <w:vAlign w:val="center"/>
          </w:tcPr>
          <w:p w14:paraId="57AAE0D8">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0A4728C2">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0E0E415D">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1CFE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71A84DB6">
            <w:pPr>
              <w:pStyle w:val="11"/>
              <w:jc w:val="center"/>
              <w:rPr>
                <w:rFonts w:hint="default" w:cs="宋体"/>
                <w:lang w:val="en-US" w:eastAsia="zh-CN"/>
              </w:rPr>
            </w:pPr>
            <w:r>
              <w:rPr>
                <w:rFonts w:hint="eastAsia" w:cs="宋体"/>
                <w:lang w:val="en-US" w:eastAsia="zh-CN"/>
              </w:rPr>
              <w:t>9</w:t>
            </w:r>
          </w:p>
        </w:tc>
        <w:tc>
          <w:tcPr>
            <w:tcW w:w="1440" w:type="pct"/>
            <w:vAlign w:val="center"/>
          </w:tcPr>
          <w:p w14:paraId="35B4E600">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机空调室内机4</w:t>
            </w:r>
          </w:p>
          <w:p w14:paraId="24F81545">
            <w:pPr>
              <w:pStyle w:val="11"/>
              <w:jc w:val="center"/>
              <w:rPr>
                <w:rFonts w:cs="仿宋_GB2312"/>
              </w:rPr>
            </w:pPr>
            <w:r>
              <w:rPr>
                <w:sz w:val="20"/>
                <w:szCs w:val="20"/>
              </w:rPr>
              <w:t>（</w:t>
            </w:r>
            <w:r>
              <w:rPr>
                <w:rFonts w:hint="eastAsia"/>
                <w:sz w:val="20"/>
                <w:szCs w:val="20"/>
                <w:lang w:val="en-US" w:eastAsia="zh-CN"/>
              </w:rPr>
              <w:t>风管式室内机</w:t>
            </w:r>
            <w:r>
              <w:rPr>
                <w:sz w:val="20"/>
                <w:szCs w:val="20"/>
              </w:rPr>
              <w:t>）</w:t>
            </w:r>
          </w:p>
        </w:tc>
        <w:tc>
          <w:tcPr>
            <w:tcW w:w="575" w:type="pct"/>
            <w:vAlign w:val="center"/>
          </w:tcPr>
          <w:p w14:paraId="4E843CB8">
            <w:pPr>
              <w:pStyle w:val="11"/>
              <w:jc w:val="center"/>
              <w:rPr>
                <w:rFonts w:hint="eastAsia" w:eastAsia="宋体" w:cs="仿宋_GB2312"/>
                <w:lang w:val="en-US" w:eastAsia="zh-CN"/>
              </w:rPr>
            </w:pPr>
            <w:r>
              <w:rPr>
                <w:rFonts w:hint="eastAsia" w:cs="仿宋_GB2312"/>
                <w:lang w:val="en-US" w:eastAsia="zh-CN"/>
              </w:rPr>
              <w:t>1</w:t>
            </w:r>
          </w:p>
        </w:tc>
        <w:tc>
          <w:tcPr>
            <w:tcW w:w="565" w:type="pct"/>
            <w:shd w:val="clear" w:color="auto" w:fill="auto"/>
            <w:vAlign w:val="center"/>
          </w:tcPr>
          <w:p w14:paraId="0229CAC0">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100E9770">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69B3F19D">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51A0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6E865CB8">
            <w:pPr>
              <w:pStyle w:val="11"/>
              <w:jc w:val="center"/>
              <w:rPr>
                <w:rFonts w:hint="default" w:cs="宋体"/>
                <w:lang w:val="en-US" w:eastAsia="zh-CN"/>
              </w:rPr>
            </w:pPr>
            <w:r>
              <w:rPr>
                <w:rFonts w:hint="eastAsia" w:cs="宋体"/>
                <w:lang w:val="en-US" w:eastAsia="zh-CN"/>
              </w:rPr>
              <w:t>10</w:t>
            </w:r>
          </w:p>
        </w:tc>
        <w:tc>
          <w:tcPr>
            <w:tcW w:w="1440" w:type="pct"/>
            <w:vAlign w:val="center"/>
          </w:tcPr>
          <w:p w14:paraId="46F31683">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机空调室内机5</w:t>
            </w:r>
          </w:p>
          <w:p w14:paraId="0B59DD90">
            <w:pPr>
              <w:pStyle w:val="11"/>
              <w:jc w:val="center"/>
              <w:rPr>
                <w:rFonts w:cs="仿宋_GB2312"/>
              </w:rPr>
            </w:pPr>
            <w:r>
              <w:rPr>
                <w:sz w:val="20"/>
                <w:szCs w:val="20"/>
              </w:rPr>
              <w:t>（</w:t>
            </w:r>
            <w:r>
              <w:rPr>
                <w:rFonts w:hint="eastAsia"/>
                <w:sz w:val="20"/>
                <w:szCs w:val="20"/>
                <w:lang w:val="en-US" w:eastAsia="zh-CN"/>
              </w:rPr>
              <w:t>风管式室内机</w:t>
            </w:r>
            <w:r>
              <w:rPr>
                <w:sz w:val="20"/>
                <w:szCs w:val="20"/>
              </w:rPr>
              <w:t>）</w:t>
            </w:r>
          </w:p>
        </w:tc>
        <w:tc>
          <w:tcPr>
            <w:tcW w:w="575" w:type="pct"/>
            <w:vAlign w:val="center"/>
          </w:tcPr>
          <w:p w14:paraId="748BAFF1">
            <w:pPr>
              <w:pStyle w:val="11"/>
              <w:jc w:val="center"/>
              <w:rPr>
                <w:rFonts w:hint="eastAsia" w:eastAsia="宋体" w:cs="仿宋_GB2312"/>
                <w:lang w:val="en-US" w:eastAsia="zh-CN"/>
              </w:rPr>
            </w:pPr>
            <w:r>
              <w:rPr>
                <w:rFonts w:hint="eastAsia" w:cs="仿宋_GB2312"/>
                <w:lang w:val="en-US" w:eastAsia="zh-CN"/>
              </w:rPr>
              <w:t>7</w:t>
            </w:r>
          </w:p>
        </w:tc>
        <w:tc>
          <w:tcPr>
            <w:tcW w:w="565" w:type="pct"/>
            <w:shd w:val="clear" w:color="auto" w:fill="auto"/>
            <w:vAlign w:val="center"/>
          </w:tcPr>
          <w:p w14:paraId="15827FF1">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3C611073">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0BB291CA">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71ED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02498184">
            <w:pPr>
              <w:pStyle w:val="11"/>
              <w:jc w:val="center"/>
              <w:rPr>
                <w:rFonts w:hint="default" w:cs="宋体"/>
                <w:lang w:val="en-US" w:eastAsia="zh-CN"/>
              </w:rPr>
            </w:pPr>
            <w:r>
              <w:rPr>
                <w:rFonts w:hint="eastAsia" w:cs="宋体"/>
                <w:lang w:val="en-US" w:eastAsia="zh-CN"/>
              </w:rPr>
              <w:t>11</w:t>
            </w:r>
          </w:p>
        </w:tc>
        <w:tc>
          <w:tcPr>
            <w:tcW w:w="1440" w:type="pct"/>
            <w:vAlign w:val="center"/>
          </w:tcPr>
          <w:p w14:paraId="25F58BAE">
            <w:pPr>
              <w:pStyle w:val="11"/>
              <w:jc w:val="center"/>
              <w:rPr>
                <w:rFonts w:hint="default" w:cs="仿宋_GB2312"/>
                <w:lang w:val="en-US"/>
              </w:rPr>
            </w:pPr>
            <w:r>
              <w:rPr>
                <w:sz w:val="20"/>
                <w:szCs w:val="20"/>
              </w:rPr>
              <w:t>多联</w:t>
            </w:r>
            <w:r>
              <w:rPr>
                <w:rFonts w:hint="eastAsia"/>
                <w:sz w:val="20"/>
                <w:szCs w:val="20"/>
                <w:lang w:val="en-US" w:eastAsia="zh-CN"/>
              </w:rPr>
              <w:t>机空调室外机</w:t>
            </w:r>
          </w:p>
        </w:tc>
        <w:tc>
          <w:tcPr>
            <w:tcW w:w="575" w:type="pct"/>
            <w:vAlign w:val="center"/>
          </w:tcPr>
          <w:p w14:paraId="4931683E">
            <w:pPr>
              <w:pStyle w:val="11"/>
              <w:jc w:val="center"/>
              <w:rPr>
                <w:rFonts w:hint="eastAsia" w:eastAsia="宋体" w:cs="仿宋_GB2312"/>
                <w:lang w:val="en-US" w:eastAsia="zh-CN"/>
              </w:rPr>
            </w:pPr>
            <w:r>
              <w:rPr>
                <w:rFonts w:hint="eastAsia" w:cs="仿宋_GB2312"/>
                <w:lang w:val="en-US" w:eastAsia="zh-CN"/>
              </w:rPr>
              <w:t>1</w:t>
            </w:r>
          </w:p>
        </w:tc>
        <w:tc>
          <w:tcPr>
            <w:tcW w:w="565" w:type="pct"/>
            <w:shd w:val="clear" w:color="auto" w:fill="auto"/>
            <w:vAlign w:val="center"/>
          </w:tcPr>
          <w:p w14:paraId="3C48694D">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34CC1043">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31E58B0B">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tr w14:paraId="112B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3" w:type="pct"/>
            <w:vAlign w:val="center"/>
          </w:tcPr>
          <w:p w14:paraId="4D670D5B">
            <w:pPr>
              <w:pStyle w:val="11"/>
              <w:jc w:val="center"/>
              <w:rPr>
                <w:rFonts w:hint="default" w:cs="宋体"/>
                <w:lang w:val="en-US" w:eastAsia="zh-CN"/>
              </w:rPr>
            </w:pPr>
            <w:r>
              <w:rPr>
                <w:rFonts w:hint="eastAsia" w:cs="宋体"/>
                <w:lang w:val="en-US" w:eastAsia="zh-CN"/>
              </w:rPr>
              <w:t>12</w:t>
            </w:r>
          </w:p>
        </w:tc>
        <w:tc>
          <w:tcPr>
            <w:tcW w:w="1440" w:type="pct"/>
            <w:vAlign w:val="center"/>
          </w:tcPr>
          <w:p w14:paraId="691B1FA7">
            <w:pPr>
              <w:pStyle w:val="11"/>
              <w:jc w:val="center"/>
              <w:rPr>
                <w:rFonts w:cs="仿宋_GB2312"/>
              </w:rPr>
            </w:pPr>
            <w:r>
              <w:rPr>
                <w:rFonts w:hint="eastAsia"/>
                <w:sz w:val="20"/>
                <w:szCs w:val="20"/>
                <w:lang w:val="en-US" w:eastAsia="zh-CN"/>
              </w:rPr>
              <w:t>PM2.5新风净化机</w:t>
            </w:r>
          </w:p>
        </w:tc>
        <w:tc>
          <w:tcPr>
            <w:tcW w:w="575" w:type="pct"/>
            <w:vAlign w:val="center"/>
          </w:tcPr>
          <w:p w14:paraId="2CA88331">
            <w:pPr>
              <w:pStyle w:val="11"/>
              <w:jc w:val="center"/>
              <w:rPr>
                <w:rFonts w:hint="default" w:eastAsia="宋体" w:cs="仿宋_GB2312"/>
                <w:lang w:val="en-US" w:eastAsia="zh-CN"/>
              </w:rPr>
            </w:pPr>
            <w:r>
              <w:rPr>
                <w:rFonts w:hint="eastAsia" w:cs="仿宋_GB2312"/>
                <w:lang w:val="en-US" w:eastAsia="zh-CN"/>
              </w:rPr>
              <w:t>113</w:t>
            </w:r>
          </w:p>
        </w:tc>
        <w:tc>
          <w:tcPr>
            <w:tcW w:w="565" w:type="pct"/>
            <w:shd w:val="clear" w:color="auto" w:fill="auto"/>
            <w:vAlign w:val="center"/>
          </w:tcPr>
          <w:p w14:paraId="69018228">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台</w:t>
            </w:r>
          </w:p>
        </w:tc>
        <w:tc>
          <w:tcPr>
            <w:tcW w:w="818" w:type="pct"/>
            <w:shd w:val="clear" w:color="auto" w:fill="auto"/>
            <w:vAlign w:val="center"/>
          </w:tcPr>
          <w:p w14:paraId="267AC86A">
            <w:pPr>
              <w:pStyle w:val="11"/>
              <w:jc w:val="center"/>
              <w:rPr>
                <w:rFonts w:hint="eastAsia" w:ascii="宋体" w:hAnsi="宋体" w:eastAsia="宋体" w:cs="仿宋_GB2312"/>
                <w:kern w:val="2"/>
                <w:sz w:val="21"/>
                <w:szCs w:val="22"/>
                <w:lang w:val="en-US" w:eastAsia="zh-CN" w:bidi="ar-SA"/>
              </w:rPr>
            </w:pPr>
            <w:r>
              <w:rPr>
                <w:rFonts w:hint="eastAsia" w:cs="仿宋_GB2312"/>
                <w:lang w:val="en-US" w:eastAsia="zh-CN"/>
              </w:rPr>
              <w:t>工业</w:t>
            </w:r>
          </w:p>
        </w:tc>
        <w:tc>
          <w:tcPr>
            <w:tcW w:w="1136" w:type="pct"/>
            <w:shd w:val="clear" w:color="auto" w:fill="auto"/>
            <w:vAlign w:val="center"/>
          </w:tcPr>
          <w:p w14:paraId="06EC7772">
            <w:pPr>
              <w:pStyle w:val="11"/>
              <w:jc w:val="center"/>
              <w:rPr>
                <w:rFonts w:hint="default" w:ascii="宋体" w:hAnsi="宋体" w:eastAsia="宋体" w:cs="仿宋_GB2312"/>
                <w:kern w:val="2"/>
                <w:sz w:val="21"/>
                <w:szCs w:val="22"/>
                <w:lang w:val="en-US" w:eastAsia="zh-CN" w:bidi="ar-SA"/>
              </w:rPr>
            </w:pPr>
            <w:r>
              <w:rPr>
                <w:rFonts w:hint="eastAsia" w:cs="仿宋_GB2312"/>
                <w:lang w:val="en-US" w:eastAsia="zh-CN"/>
              </w:rPr>
              <w:t>核心产品</w:t>
            </w:r>
          </w:p>
        </w:tc>
      </w:tr>
      <w:bookmarkEnd w:id="0"/>
      <w:bookmarkEnd w:id="1"/>
    </w:tbl>
    <w:p w14:paraId="3CBBB8A3">
      <w:pPr>
        <w:keepNext w:val="0"/>
        <w:keepLines w:val="0"/>
        <w:widowControl/>
        <w:suppressLineNumbers w:val="0"/>
        <w:jc w:val="left"/>
      </w:pPr>
      <w:r>
        <w:rPr>
          <w:rFonts w:hint="eastAsia" w:ascii="宋体" w:hAnsi="宋体" w:eastAsia="宋体" w:cs="宋体"/>
          <w:color w:val="000000"/>
          <w:kern w:val="0"/>
          <w:sz w:val="28"/>
          <w:szCs w:val="28"/>
          <w:lang w:val="en-US" w:eastAsia="zh-CN" w:bidi="ar"/>
        </w:rPr>
        <w:t>备注：1、供应商所提供轻型商用空调及多联机主机必须为强制节能产品，按政府采购政策提供有效期内的节能产品认证证书，认证证书中的产品型号与所提供产品型号必须一致。</w:t>
      </w:r>
    </w:p>
    <w:p w14:paraId="75A0179F">
      <w:pPr>
        <w:numPr>
          <w:ilvl w:val="0"/>
          <w:numId w:val="0"/>
        </w:numPr>
        <w:spacing w:line="440" w:lineRule="exact"/>
        <w:rPr>
          <w:rFonts w:hint="eastAsia" w:ascii="黑体" w:hAnsi="黑体" w:eastAsia="黑体" w:cs="黑体"/>
          <w:sz w:val="28"/>
          <w:szCs w:val="28"/>
          <w:highlight w:val="none"/>
          <w:lang w:val="en-US" w:eastAsia="zh-CN"/>
        </w:rPr>
      </w:pPr>
    </w:p>
    <w:p w14:paraId="460672D8">
      <w:pPr>
        <w:numPr>
          <w:ilvl w:val="0"/>
          <w:numId w:val="0"/>
        </w:numPr>
        <w:spacing w:line="440" w:lineRule="exact"/>
        <w:rPr>
          <w:rFonts w:hint="eastAsia" w:ascii="黑体" w:hAnsi="黑体" w:eastAsia="黑体" w:cs="黑体"/>
          <w:sz w:val="28"/>
          <w:szCs w:val="28"/>
          <w:highlight w:val="none"/>
          <w:lang w:val="en-US" w:eastAsia="zh-CN"/>
        </w:rPr>
      </w:pPr>
    </w:p>
    <w:p w14:paraId="19BB5DB5">
      <w:pPr>
        <w:numPr>
          <w:ilvl w:val="0"/>
          <w:numId w:val="0"/>
        </w:numPr>
        <w:spacing w:line="440" w:lineRule="exact"/>
        <w:rPr>
          <w:rFonts w:hint="eastAsia" w:ascii="黑体" w:hAnsi="黑体" w:eastAsia="黑体" w:cs="黑体"/>
          <w:sz w:val="28"/>
          <w:szCs w:val="28"/>
          <w:highlight w:val="none"/>
          <w:lang w:val="en-US" w:eastAsia="zh-CN"/>
        </w:rPr>
      </w:pPr>
    </w:p>
    <w:p w14:paraId="6A1ADEE8">
      <w:pPr>
        <w:numPr>
          <w:ilvl w:val="0"/>
          <w:numId w:val="0"/>
        </w:numPr>
        <w:spacing w:line="440" w:lineRule="exact"/>
        <w:rPr>
          <w:rFonts w:hint="eastAsia" w:ascii="黑体" w:hAnsi="黑体" w:eastAsia="黑体" w:cs="黑体"/>
          <w:sz w:val="28"/>
          <w:szCs w:val="28"/>
          <w:highlight w:val="none"/>
          <w:lang w:val="en-US" w:eastAsia="zh-CN"/>
        </w:rPr>
      </w:pPr>
    </w:p>
    <w:p w14:paraId="45D7470F">
      <w:pPr>
        <w:numPr>
          <w:ilvl w:val="0"/>
          <w:numId w:val="0"/>
        </w:numPr>
        <w:spacing w:line="440" w:lineRule="exact"/>
        <w:rPr>
          <w:rFonts w:hint="eastAsia" w:ascii="黑体" w:hAnsi="黑体" w:eastAsia="黑体" w:cs="黑体"/>
          <w:sz w:val="28"/>
          <w:szCs w:val="28"/>
          <w:lang w:val="en-US" w:eastAsia="zh-CN"/>
        </w:rPr>
      </w:pPr>
      <w:r>
        <w:rPr>
          <w:rFonts w:hint="eastAsia" w:ascii="黑体" w:hAnsi="黑体" w:eastAsia="黑体" w:cs="黑体"/>
          <w:sz w:val="28"/>
          <w:szCs w:val="28"/>
          <w:highlight w:val="none"/>
          <w:lang w:val="en-US" w:eastAsia="zh-CN"/>
        </w:rPr>
        <w:t>二、</w:t>
      </w:r>
      <w:r>
        <w:rPr>
          <w:rFonts w:hint="eastAsia" w:ascii="黑体" w:hAnsi="黑体" w:eastAsia="黑体" w:cs="黑体"/>
          <w:sz w:val="28"/>
          <w:szCs w:val="28"/>
          <w:lang w:val="en-US" w:eastAsia="zh-CN"/>
        </w:rPr>
        <w:t>技术、服务要求</w:t>
      </w:r>
    </w:p>
    <w:p w14:paraId="28A815B4">
      <w:pPr>
        <w:pStyle w:val="3"/>
        <w:keepNext w:val="0"/>
        <w:keepLines w:val="0"/>
        <w:pageBreakBefore w:val="0"/>
        <w:numPr>
          <w:ilvl w:val="1"/>
          <w:numId w:val="0"/>
        </w:numPr>
        <w:kinsoku w:val="0"/>
        <w:wordWrap/>
        <w:overflowPunct w:val="0"/>
        <w:topLinePunct w:val="0"/>
        <w:bidi w:val="0"/>
        <w:adjustRightInd/>
        <w:snapToGrid/>
        <w:spacing w:line="369" w:lineRule="exact"/>
        <w:ind w:firstLine="647" w:firstLineChars="200"/>
        <w:rPr>
          <w:rFonts w:hint="eastAsia" w:ascii="宋体" w:hAnsi="宋体" w:eastAsia="宋体"/>
          <w:b/>
          <w:spacing w:val="1"/>
          <w:highlight w:val="none"/>
          <w:lang w:val="en-US" w:eastAsia="zh-CN"/>
        </w:rPr>
      </w:pPr>
    </w:p>
    <w:p w14:paraId="4901A423">
      <w:pPr>
        <w:pStyle w:val="3"/>
        <w:keepNext w:val="0"/>
        <w:keepLines w:val="0"/>
        <w:pageBreakBefore w:val="0"/>
        <w:numPr>
          <w:ilvl w:val="1"/>
          <w:numId w:val="0"/>
        </w:numPr>
        <w:kinsoku w:val="0"/>
        <w:wordWrap/>
        <w:overflowPunct w:val="0"/>
        <w:topLinePunct w:val="0"/>
        <w:bidi w:val="0"/>
        <w:adjustRightInd/>
        <w:snapToGrid/>
        <w:spacing w:line="369" w:lineRule="exact"/>
        <w:ind w:firstLine="486"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1"/>
          <w:sz w:val="24"/>
          <w:szCs w:val="24"/>
          <w:highlight w:val="none"/>
          <w:lang w:val="en-US" w:eastAsia="zh-CN"/>
        </w:rPr>
        <w:t>1、</w:t>
      </w:r>
      <w:r>
        <w:rPr>
          <w:rFonts w:hint="eastAsia" w:asciiTheme="minorEastAsia" w:hAnsiTheme="minorEastAsia" w:eastAsiaTheme="minorEastAsia" w:cstheme="minorEastAsia"/>
          <w:b/>
          <w:spacing w:val="1"/>
          <w:sz w:val="24"/>
          <w:szCs w:val="24"/>
          <w:highlight w:val="none"/>
        </w:rPr>
        <w:t>采</w:t>
      </w:r>
      <w:r>
        <w:rPr>
          <w:rFonts w:hint="eastAsia" w:asciiTheme="minorEastAsia" w:hAnsiTheme="minorEastAsia" w:eastAsiaTheme="minorEastAsia" w:cstheme="minorEastAsia"/>
          <w:b/>
          <w:sz w:val="24"/>
          <w:szCs w:val="24"/>
          <w:highlight w:val="none"/>
        </w:rPr>
        <w:t>用规范和适用标准</w:t>
      </w:r>
    </w:p>
    <w:p w14:paraId="2F1A6DEC">
      <w:pPr>
        <w:keepNext w:val="0"/>
        <w:keepLines w:val="0"/>
        <w:pageBreakBefore w:val="0"/>
        <w:kinsoku w:val="0"/>
        <w:wordWrap/>
        <w:overflowPunct w:val="0"/>
        <w:topLinePunct w:val="0"/>
        <w:bidi w:val="0"/>
        <w:adjustRightInd/>
        <w:snapToGrid/>
        <w:spacing w:before="4" w:line="100" w:lineRule="exact"/>
        <w:ind w:firstLine="480" w:firstLineChars="200"/>
        <w:rPr>
          <w:rFonts w:hint="eastAsia" w:asciiTheme="minorEastAsia" w:hAnsiTheme="minorEastAsia" w:eastAsiaTheme="minorEastAsia" w:cstheme="minorEastAsia"/>
          <w:sz w:val="24"/>
          <w:szCs w:val="24"/>
          <w:highlight w:val="none"/>
        </w:rPr>
      </w:pPr>
    </w:p>
    <w:p w14:paraId="59340C60">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.1本需求书中买方主</w:t>
      </w:r>
      <w:r>
        <w:rPr>
          <w:rFonts w:hint="eastAsia" w:asciiTheme="minorEastAsia" w:hAnsiTheme="minorEastAsia" w:eastAsiaTheme="minorEastAsia" w:cstheme="minorEastAsia"/>
          <w:spacing w:val="-2"/>
          <w:sz w:val="24"/>
          <w:szCs w:val="24"/>
          <w:highlight w:val="none"/>
        </w:rPr>
        <w:t>要</w:t>
      </w:r>
      <w:r>
        <w:rPr>
          <w:rFonts w:hint="eastAsia" w:asciiTheme="minorEastAsia" w:hAnsiTheme="minorEastAsia" w:eastAsiaTheme="minorEastAsia" w:cstheme="minorEastAsia"/>
          <w:sz w:val="24"/>
          <w:szCs w:val="24"/>
          <w:highlight w:val="none"/>
        </w:rPr>
        <w:t>采用的规范及标准（如下述内容中不为最新版本， 请按最新版本采用）</w:t>
      </w:r>
    </w:p>
    <w:p w14:paraId="2915CCE2">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GB/T18837-2015《多联式空调（热泵）机组》；</w:t>
      </w:r>
    </w:p>
    <w:p w14:paraId="57F33DC1">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GB/T10870-2014《蒸汽压缩循环冷水（热泵）机组性能试验方法》；</w:t>
      </w:r>
    </w:p>
    <w:p w14:paraId="08BCC0D2">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 18429-2001《全封闭涡旋式制冷压缩机》</w:t>
      </w:r>
    </w:p>
    <w:p w14:paraId="0B902820">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GB/T13306-2011《标牌》；</w:t>
      </w:r>
    </w:p>
    <w:p w14:paraId="2C3E5C9F">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GB/T17758-2010《单元式空气调节机》；</w:t>
      </w:r>
    </w:p>
    <w:p w14:paraId="6F741B2C">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GB25130-2010《单元式空气调节机 安全要求》；</w:t>
      </w:r>
    </w:p>
    <w:p w14:paraId="53AD525E">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JB/T4330-1999</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《制冷空调设备噪声的测定》；</w:t>
      </w:r>
    </w:p>
    <w:p w14:paraId="36900891">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 21454-2008</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《多联式空调（热泵）机组能效限定值及能源效率等级》</w:t>
      </w:r>
    </w:p>
    <w:p w14:paraId="4EA57FBC">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 18836-2017《风管送风式空调（热泵）机组》</w:t>
      </w:r>
    </w:p>
    <w:p w14:paraId="3E224010">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GB/T7778-2017</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《制冷剂编号方法和安全性分类》</w:t>
      </w:r>
    </w:p>
    <w:p w14:paraId="40B538B9">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GB 55015-2021《建筑节能与可再生能源利用通用规范》</w:t>
      </w:r>
    </w:p>
    <w:p w14:paraId="604BD162">
      <w:pPr>
        <w:pStyle w:val="4"/>
        <w:keepNext w:val="0"/>
        <w:keepLines w:val="0"/>
        <w:pageBreakBefore w:val="0"/>
        <w:kinsoku w:val="0"/>
        <w:wordWrap/>
        <w:overflowPunct w:val="0"/>
        <w:topLinePunct w:val="0"/>
        <w:bidi w:val="0"/>
        <w:adjustRightInd/>
        <w:snapToGrid/>
        <w:spacing w:before="14" w:line="280" w:lineRule="auto"/>
        <w:ind w:right="31"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.2投标人应提供投标设备所采用的设计、制造、试验、测试、验收、安全、电器、控制等相关标准作为投标附件。所有设备必须是原产地通过ISO9000、 ISO14000质量体系认证的生产厂家制造的全新的产品，</w:t>
      </w:r>
      <w:r>
        <w:rPr>
          <w:rFonts w:hint="eastAsia" w:asciiTheme="minorEastAsia" w:hAnsiTheme="minorEastAsia" w:eastAsiaTheme="minorEastAsia" w:cstheme="minorEastAsia"/>
          <w:sz w:val="24"/>
          <w:szCs w:val="24"/>
          <w:highlight w:val="none"/>
          <w:lang w:val="en-US" w:eastAsia="zh-CN"/>
        </w:rPr>
        <w:t>生产厂家需获得</w:t>
      </w:r>
      <w:r>
        <w:rPr>
          <w:rFonts w:hint="eastAsia" w:asciiTheme="minorEastAsia" w:hAnsiTheme="minorEastAsia" w:eastAsiaTheme="minorEastAsia" w:cstheme="minorEastAsia"/>
          <w:sz w:val="24"/>
          <w:szCs w:val="24"/>
          <w:highlight w:val="none"/>
        </w:rPr>
        <w:t>中国质量认证中心颁发</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商用空调系统服务能力五星级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认证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证书，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具备良好的服务能力</w:t>
      </w:r>
      <w:r>
        <w:rPr>
          <w:rFonts w:hint="eastAsia" w:asciiTheme="minorEastAsia" w:hAnsiTheme="minorEastAsia" w:eastAsiaTheme="minorEastAsia" w:cstheme="minorEastAsia"/>
          <w:sz w:val="24"/>
          <w:szCs w:val="24"/>
          <w:highlight w:val="none"/>
        </w:rPr>
        <w:t>。</w:t>
      </w:r>
    </w:p>
    <w:p w14:paraId="34B33E54">
      <w:pPr>
        <w:pStyle w:val="12"/>
        <w:keepNext w:val="0"/>
        <w:keepLines w:val="0"/>
        <w:pageBreakBefore w:val="0"/>
        <w:numPr>
          <w:ilvl w:val="0"/>
          <w:numId w:val="2"/>
        </w:numPr>
        <w:wordWrap/>
        <w:topLinePunct w:val="0"/>
        <w:bidi w:val="0"/>
        <w:adjustRightInd/>
        <w:snapToGrid/>
        <w:spacing w:line="300" w:lineRule="auto"/>
        <w:ind w:leftChars="0"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lang w:val="en-US" w:eastAsia="zh-CN"/>
        </w:rPr>
        <w:t>参数</w:t>
      </w:r>
      <w:r>
        <w:rPr>
          <w:rFonts w:hint="eastAsia" w:ascii="宋体" w:hAnsi="宋体" w:eastAsia="宋体"/>
          <w:b/>
          <w:sz w:val="24"/>
          <w:szCs w:val="24"/>
          <w:highlight w:val="none"/>
        </w:rPr>
        <w:t>要求</w:t>
      </w:r>
    </w:p>
    <w:tbl>
      <w:tblPr>
        <w:tblStyle w:val="9"/>
        <w:tblW w:w="83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2040"/>
        <w:gridCol w:w="4410"/>
        <w:gridCol w:w="1137"/>
      </w:tblGrid>
      <w:tr w14:paraId="277B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42" w:type="dxa"/>
            <w:tcBorders>
              <w:top w:val="single" w:color="000000" w:sz="4" w:space="0"/>
              <w:left w:val="single" w:color="000000" w:sz="4" w:space="0"/>
              <w:bottom w:val="single" w:color="000000" w:sz="4" w:space="0"/>
              <w:right w:val="single" w:color="000000" w:sz="4" w:space="0"/>
            </w:tcBorders>
            <w:noWrap/>
            <w:vAlign w:val="center"/>
          </w:tcPr>
          <w:p w14:paraId="175E4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19FC4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C5BE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基本参数</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27BDC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6A1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DBF41">
            <w:pPr>
              <w:keepNext w:val="0"/>
              <w:keepLines w:val="0"/>
              <w:widowControl/>
              <w:suppressLineNumbers w:val="0"/>
              <w:jc w:val="center"/>
              <w:textAlignment w:val="center"/>
              <w:rPr>
                <w:rFonts w:hint="eastAsia"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轻型商用单元机</w:t>
            </w:r>
            <w:r>
              <w:rPr>
                <w:rFonts w:hint="eastAsia" w:cs="宋体"/>
                <w:i w:val="0"/>
                <w:iCs w:val="0"/>
                <w:color w:val="000000"/>
                <w:kern w:val="0"/>
                <w:sz w:val="20"/>
                <w:szCs w:val="20"/>
                <w:u w:val="none"/>
                <w:lang w:val="en-US" w:eastAsia="zh-CN" w:bidi="ar"/>
              </w:rPr>
              <w:t>1</w:t>
            </w:r>
          </w:p>
          <w:p w14:paraId="43768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（风管机）</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74E011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制冷量</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≥15.5KW，制热量≥16KW，电辅热功率≤2KW，制冷功率≤6.</w:t>
            </w:r>
            <w:r>
              <w:rPr>
                <w:rFonts w:hint="eastAsia" w:cs="宋体"/>
                <w:i w:val="0"/>
                <w:iCs w:val="0"/>
                <w:color w:val="000000"/>
                <w:kern w:val="0"/>
                <w:sz w:val="22"/>
                <w:szCs w:val="22"/>
                <w:highlight w:val="none"/>
                <w:u w:val="none"/>
                <w:lang w:val="en-US" w:eastAsia="zh-CN" w:bidi="ar"/>
              </w:rPr>
              <w:t>65</w:t>
            </w:r>
            <w:r>
              <w:rPr>
                <w:rFonts w:hint="eastAsia" w:ascii="宋体" w:hAnsi="宋体" w:eastAsia="宋体" w:cs="宋体"/>
                <w:i w:val="0"/>
                <w:iCs w:val="0"/>
                <w:color w:val="000000"/>
                <w:kern w:val="0"/>
                <w:sz w:val="22"/>
                <w:szCs w:val="22"/>
                <w:highlight w:val="none"/>
                <w:u w:val="none"/>
                <w:lang w:val="en-US" w:eastAsia="zh-CN" w:bidi="ar"/>
              </w:rPr>
              <w:t>KW，制热功率≤4.</w:t>
            </w:r>
            <w:r>
              <w:rPr>
                <w:rFonts w:hint="eastAsia" w:cs="宋体"/>
                <w:i w:val="0"/>
                <w:iCs w:val="0"/>
                <w:color w:val="000000"/>
                <w:kern w:val="0"/>
                <w:sz w:val="22"/>
                <w:szCs w:val="22"/>
                <w:highlight w:val="none"/>
                <w:u w:val="none"/>
                <w:lang w:val="en-US" w:eastAsia="zh-CN" w:bidi="ar"/>
              </w:rPr>
              <w:t>83</w:t>
            </w:r>
            <w:r>
              <w:rPr>
                <w:rFonts w:hint="eastAsia" w:ascii="宋体" w:hAnsi="宋体" w:eastAsia="宋体" w:cs="宋体"/>
                <w:i w:val="0"/>
                <w:iCs w:val="0"/>
                <w:color w:val="000000"/>
                <w:kern w:val="0"/>
                <w:sz w:val="22"/>
                <w:szCs w:val="22"/>
                <w:highlight w:val="none"/>
                <w:u w:val="none"/>
                <w:lang w:val="en-US" w:eastAsia="zh-CN" w:bidi="ar"/>
              </w:rPr>
              <w:t>KW，APF≥3.6,室内机噪音≤47dB,室外机噪音≤59dB,室外机净重≥72kg，室内机净重≥53kg，冷媒：R32，-15℃≤运行温度≤52℃</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900C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21D7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7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31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轻型商用单元机</w:t>
            </w: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（风管机）</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210A4A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制冷量≥12KW，制热量≥1</w:t>
            </w:r>
            <w:r>
              <w:rPr>
                <w:rFonts w:hint="eastAsia"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KW，电辅热功率≤2KW，制冷功率≤4.</w:t>
            </w:r>
            <w:r>
              <w:rPr>
                <w:rFonts w:hint="eastAsia"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KW，制热功率≤4.</w:t>
            </w:r>
            <w:r>
              <w:rPr>
                <w:rFonts w:hint="eastAsia" w:cs="宋体"/>
                <w:i w:val="0"/>
                <w:iCs w:val="0"/>
                <w:color w:val="000000"/>
                <w:kern w:val="0"/>
                <w:sz w:val="22"/>
                <w:szCs w:val="22"/>
                <w:highlight w:val="none"/>
                <w:u w:val="none"/>
                <w:lang w:val="en-US" w:eastAsia="zh-CN" w:bidi="ar"/>
              </w:rPr>
              <w:t>35</w:t>
            </w:r>
            <w:r>
              <w:rPr>
                <w:rFonts w:hint="eastAsia" w:ascii="宋体" w:hAnsi="宋体" w:eastAsia="宋体" w:cs="宋体"/>
                <w:i w:val="0"/>
                <w:iCs w:val="0"/>
                <w:color w:val="000000"/>
                <w:kern w:val="0"/>
                <w:sz w:val="22"/>
                <w:szCs w:val="22"/>
                <w:highlight w:val="none"/>
                <w:u w:val="none"/>
                <w:lang w:val="en-US" w:eastAsia="zh-CN" w:bidi="ar"/>
              </w:rPr>
              <w:t>KW，APF≥</w:t>
            </w:r>
            <w:r>
              <w:rPr>
                <w:rFonts w:hint="eastAsia" w:cs="宋体"/>
                <w:i w:val="0"/>
                <w:iCs w:val="0"/>
                <w:color w:val="000000"/>
                <w:kern w:val="0"/>
                <w:sz w:val="22"/>
                <w:szCs w:val="22"/>
                <w:highlight w:val="none"/>
                <w:u w:val="none"/>
                <w:lang w:val="en-US" w:eastAsia="zh-CN" w:bidi="ar"/>
              </w:rPr>
              <w:t>3.7</w:t>
            </w:r>
            <w:r>
              <w:rPr>
                <w:rFonts w:hint="eastAsia" w:ascii="宋体" w:hAnsi="宋体" w:eastAsia="宋体" w:cs="宋体"/>
                <w:i w:val="0"/>
                <w:iCs w:val="0"/>
                <w:color w:val="000000"/>
                <w:kern w:val="0"/>
                <w:sz w:val="22"/>
                <w:szCs w:val="22"/>
                <w:highlight w:val="none"/>
                <w:u w:val="none"/>
                <w:lang w:val="en-US" w:eastAsia="zh-CN" w:bidi="ar"/>
              </w:rPr>
              <w:t>,室内机噪音≤46dB,室外机噪音≤60dB,室外机净重≥6</w:t>
            </w:r>
            <w:r>
              <w:rPr>
                <w:rFonts w:hint="eastAsia"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kg，室内机净重≥</w:t>
            </w:r>
            <w:r>
              <w:rPr>
                <w:rFonts w:hint="eastAsia" w:cs="宋体"/>
                <w:i w:val="0"/>
                <w:iCs w:val="0"/>
                <w:color w:val="000000"/>
                <w:kern w:val="0"/>
                <w:sz w:val="22"/>
                <w:szCs w:val="22"/>
                <w:highlight w:val="none"/>
                <w:u w:val="none"/>
                <w:lang w:val="en-US" w:eastAsia="zh-CN" w:bidi="ar"/>
              </w:rPr>
              <w:t>32</w:t>
            </w:r>
            <w:r>
              <w:rPr>
                <w:rFonts w:hint="eastAsia" w:ascii="宋体" w:hAnsi="宋体" w:eastAsia="宋体" w:cs="宋体"/>
                <w:i w:val="0"/>
                <w:iCs w:val="0"/>
                <w:color w:val="000000"/>
                <w:kern w:val="0"/>
                <w:sz w:val="22"/>
                <w:szCs w:val="22"/>
                <w:highlight w:val="none"/>
                <w:u w:val="none"/>
                <w:lang w:val="en-US" w:eastAsia="zh-CN" w:bidi="ar"/>
              </w:rPr>
              <w:t>kg，冷媒：R32，-</w:t>
            </w:r>
            <w:r>
              <w:rPr>
                <w:rFonts w:hint="eastAsia" w:cs="宋体"/>
                <w:i w:val="0"/>
                <w:iCs w:val="0"/>
                <w:color w:val="000000"/>
                <w:kern w:val="0"/>
                <w:sz w:val="22"/>
                <w:szCs w:val="22"/>
                <w:highlight w:val="none"/>
                <w:u w:val="none"/>
                <w:lang w:val="en-US" w:eastAsia="zh-CN" w:bidi="ar"/>
              </w:rPr>
              <w:t>20</w:t>
            </w:r>
            <w:r>
              <w:rPr>
                <w:rFonts w:hint="eastAsia" w:ascii="宋体" w:hAnsi="宋体" w:eastAsia="宋体" w:cs="宋体"/>
                <w:i w:val="0"/>
                <w:iCs w:val="0"/>
                <w:color w:val="000000"/>
                <w:kern w:val="0"/>
                <w:sz w:val="22"/>
                <w:szCs w:val="22"/>
                <w:highlight w:val="none"/>
                <w:u w:val="none"/>
                <w:lang w:val="en-US" w:eastAsia="zh-CN" w:bidi="ar"/>
              </w:rPr>
              <w:t>℃≤运行温度≤52℃</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E586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1805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0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DD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轻型商用单元机</w:t>
            </w:r>
            <w:r>
              <w:rPr>
                <w:rFonts w:hint="eastAsia"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（风管机）</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40454B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制冷量≥9KW，制热量≥10.3KW，电辅热功率≤1.</w:t>
            </w:r>
            <w:r>
              <w:rPr>
                <w:rFonts w:hint="eastAsia"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KW，制冷功率≤</w:t>
            </w:r>
            <w:r>
              <w:rPr>
                <w:rFonts w:hint="eastAsia" w:cs="宋体"/>
                <w:i w:val="0"/>
                <w:iCs w:val="0"/>
                <w:color w:val="000000"/>
                <w:kern w:val="0"/>
                <w:sz w:val="22"/>
                <w:szCs w:val="22"/>
                <w:highlight w:val="none"/>
                <w:u w:val="none"/>
                <w:lang w:val="en-US" w:eastAsia="zh-CN" w:bidi="ar"/>
              </w:rPr>
              <w:t>3.5</w:t>
            </w:r>
            <w:r>
              <w:rPr>
                <w:rFonts w:hint="eastAsia" w:ascii="宋体" w:hAnsi="宋体" w:eastAsia="宋体" w:cs="宋体"/>
                <w:i w:val="0"/>
                <w:iCs w:val="0"/>
                <w:color w:val="000000"/>
                <w:kern w:val="0"/>
                <w:sz w:val="22"/>
                <w:szCs w:val="22"/>
                <w:highlight w:val="none"/>
                <w:u w:val="none"/>
                <w:lang w:val="en-US" w:eastAsia="zh-CN" w:bidi="ar"/>
              </w:rPr>
              <w:t>KW，制热功率≤3.</w:t>
            </w:r>
            <w:r>
              <w:rPr>
                <w:rFonts w:hint="eastAsia"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KW，APF≥3.</w:t>
            </w:r>
            <w:r>
              <w:rPr>
                <w:rFonts w:hint="eastAsia"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,室内机噪音≤42dB,室外机噪音≤56dB，冷媒：R32，-</w:t>
            </w:r>
            <w:r>
              <w:rPr>
                <w:rFonts w:hint="eastAsia"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℃≤运行温度≤52℃</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82E5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13D8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36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CA3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轻型商用单元机</w:t>
            </w:r>
            <w:r>
              <w:rPr>
                <w:rFonts w:hint="eastAsia"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（风管机）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B530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制冷量≥7.5KW，制热量≥8.</w:t>
            </w:r>
            <w:r>
              <w:rPr>
                <w:rFonts w:hint="eastAsia"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KW，电辅热功率≤1.</w:t>
            </w:r>
            <w:r>
              <w:rPr>
                <w:rFonts w:hint="eastAsia"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KW，制冷功率≤</w:t>
            </w:r>
            <w:r>
              <w:rPr>
                <w:rFonts w:hint="eastAsia" w:cs="宋体"/>
                <w:i w:val="0"/>
                <w:iCs w:val="0"/>
                <w:color w:val="000000"/>
                <w:kern w:val="0"/>
                <w:sz w:val="22"/>
                <w:szCs w:val="22"/>
                <w:highlight w:val="none"/>
                <w:u w:val="none"/>
                <w:lang w:val="en-US" w:eastAsia="zh-CN" w:bidi="ar"/>
              </w:rPr>
              <w:t>2.9</w:t>
            </w:r>
            <w:r>
              <w:rPr>
                <w:rFonts w:hint="eastAsia" w:ascii="宋体" w:hAnsi="宋体" w:eastAsia="宋体" w:cs="宋体"/>
                <w:i w:val="0"/>
                <w:iCs w:val="0"/>
                <w:color w:val="000000"/>
                <w:kern w:val="0"/>
                <w:sz w:val="22"/>
                <w:szCs w:val="22"/>
                <w:highlight w:val="none"/>
                <w:u w:val="none"/>
                <w:lang w:val="en-US" w:eastAsia="zh-CN" w:bidi="ar"/>
              </w:rPr>
              <w:t>KW，制热功率≤2.</w:t>
            </w:r>
            <w:r>
              <w:rPr>
                <w:rFonts w:hint="eastAsia" w:cs="宋体"/>
                <w:i w:val="0"/>
                <w:iCs w:val="0"/>
                <w:color w:val="000000"/>
                <w:kern w:val="0"/>
                <w:sz w:val="22"/>
                <w:szCs w:val="22"/>
                <w:highlight w:val="none"/>
                <w:u w:val="none"/>
                <w:lang w:val="en-US" w:eastAsia="zh-CN" w:bidi="ar"/>
              </w:rPr>
              <w:t>7</w:t>
            </w:r>
            <w:r>
              <w:rPr>
                <w:rFonts w:hint="eastAsia" w:ascii="宋体" w:hAnsi="宋体" w:eastAsia="宋体" w:cs="宋体"/>
                <w:i w:val="0"/>
                <w:iCs w:val="0"/>
                <w:color w:val="000000"/>
                <w:kern w:val="0"/>
                <w:sz w:val="22"/>
                <w:szCs w:val="22"/>
                <w:highlight w:val="none"/>
                <w:u w:val="none"/>
                <w:lang w:val="en-US" w:eastAsia="zh-CN" w:bidi="ar"/>
              </w:rPr>
              <w:t>KW，APF≥3.</w:t>
            </w:r>
            <w:r>
              <w:rPr>
                <w:rFonts w:hint="eastAsia" w:cs="宋体"/>
                <w:i w:val="0"/>
                <w:iCs w:val="0"/>
                <w:color w:val="000000"/>
                <w:kern w:val="0"/>
                <w:sz w:val="22"/>
                <w:szCs w:val="22"/>
                <w:highlight w:val="none"/>
                <w:u w:val="none"/>
                <w:lang w:val="en-US" w:eastAsia="zh-CN" w:bidi="ar"/>
              </w:rPr>
              <w:t>85</w:t>
            </w:r>
            <w:r>
              <w:rPr>
                <w:rFonts w:hint="eastAsia" w:ascii="宋体" w:hAnsi="宋体" w:eastAsia="宋体" w:cs="宋体"/>
                <w:i w:val="0"/>
                <w:iCs w:val="0"/>
                <w:color w:val="000000"/>
                <w:kern w:val="0"/>
                <w:sz w:val="22"/>
                <w:szCs w:val="22"/>
                <w:highlight w:val="none"/>
                <w:u w:val="none"/>
                <w:lang w:val="en-US" w:eastAsia="zh-CN" w:bidi="ar"/>
              </w:rPr>
              <w:t>,室内机噪音≤41dB,室外机噪音≤55dB,冷媒：R32，-</w:t>
            </w:r>
            <w:r>
              <w:rPr>
                <w:rFonts w:hint="eastAsia" w:cs="宋体"/>
                <w:i w:val="0"/>
                <w:iCs w:val="0"/>
                <w:color w:val="000000"/>
                <w:kern w:val="0"/>
                <w:sz w:val="22"/>
                <w:szCs w:val="22"/>
                <w:highlight w:val="none"/>
                <w:u w:val="none"/>
                <w:lang w:val="en-US" w:eastAsia="zh-CN" w:bidi="ar"/>
              </w:rPr>
              <w:t>20</w:t>
            </w:r>
            <w:r>
              <w:rPr>
                <w:rFonts w:hint="eastAsia" w:ascii="宋体" w:hAnsi="宋体" w:eastAsia="宋体" w:cs="宋体"/>
                <w:i w:val="0"/>
                <w:iCs w:val="0"/>
                <w:color w:val="000000"/>
                <w:kern w:val="0"/>
                <w:sz w:val="22"/>
                <w:szCs w:val="22"/>
                <w:highlight w:val="none"/>
                <w:u w:val="none"/>
                <w:lang w:val="en-US" w:eastAsia="zh-CN" w:bidi="ar"/>
              </w:rPr>
              <w:t>℃≤运行温度≤52℃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436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安装形式:吊顶安装</w:t>
            </w:r>
          </w:p>
        </w:tc>
      </w:tr>
      <w:tr w14:paraId="6290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45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238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轻型商用单元机</w:t>
            </w: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（风管机）</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FCA5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制冷量≥5.0KW，制热量≥6.0KW，电辅热功率≤1.4KW，制冷功率≤1.65KW，制热功率≤2.0KW，APF≥3.95,室内机噪音≤36dB,室外机噪音≤54dB,室外机净重≥30kg，室内机净重≥16kg，冷媒：R32，-20℃≤运行温度≤52℃</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85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安装形式:吊顶安装</w:t>
            </w:r>
          </w:p>
        </w:tc>
      </w:tr>
      <w:tr w14:paraId="00F4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59F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壁挂式空调</w:t>
            </w:r>
            <w:r>
              <w:rPr>
                <w:rFonts w:hint="eastAsia" w:cs="宋体"/>
                <w:i w:val="0"/>
                <w:iCs w:val="0"/>
                <w:color w:val="000000"/>
                <w:kern w:val="0"/>
                <w:sz w:val="20"/>
                <w:szCs w:val="20"/>
                <w:u w:val="none"/>
                <w:lang w:val="en-US" w:eastAsia="zh-CN" w:bidi="ar"/>
              </w:rPr>
              <w:t>1</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3FF13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制冷量≥3.53KW，制热量≥5KW，最大制冷输入功率≤1.85KW，最大制热输入功率≤3KW，APF≥5.30,室外机净重≥25.5kg，室内机净重≥8.5kg，冷媒：R32</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16E9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安装形式:挂壁安装</w:t>
            </w:r>
          </w:p>
        </w:tc>
      </w:tr>
      <w:tr w14:paraId="0311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1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DE7F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壁挂式空调</w:t>
            </w:r>
            <w:r>
              <w:rPr>
                <w:rFonts w:hint="eastAsia" w:cs="宋体"/>
                <w:i w:val="0"/>
                <w:iCs w:val="0"/>
                <w:color w:val="000000"/>
                <w:kern w:val="0"/>
                <w:sz w:val="20"/>
                <w:szCs w:val="20"/>
                <w:u w:val="none"/>
                <w:lang w:val="en-US" w:eastAsia="zh-CN" w:bidi="ar"/>
              </w:rPr>
              <w:t>2</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55FB6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制冷量≥5.0KW，制热量≥7.2KW，最大制冷输入功率≤2.70KW，最大制热输入功率≤3.84KW，APF≥4.74,室外机净重≥30.5kg，室内机净重≥11.5kg，冷媒：R32</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D0BA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安装形式:挂壁安装</w:t>
            </w:r>
          </w:p>
        </w:tc>
      </w:tr>
      <w:tr w14:paraId="0BAC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29CF3">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机空调室内机1</w:t>
            </w:r>
          </w:p>
          <w:p w14:paraId="086B6F3B">
            <w:pPr>
              <w:pStyle w:val="11"/>
              <w:jc w:val="center"/>
              <w:rPr>
                <w:rFonts w:hint="eastAsia" w:ascii="宋体" w:hAnsi="宋体" w:eastAsia="宋体" w:cs="宋体"/>
                <w:i w:val="0"/>
                <w:iCs w:val="0"/>
                <w:color w:val="000000"/>
                <w:sz w:val="20"/>
                <w:szCs w:val="20"/>
                <w:u w:val="none"/>
              </w:rPr>
            </w:pPr>
            <w:r>
              <w:rPr>
                <w:sz w:val="20"/>
                <w:szCs w:val="20"/>
              </w:rPr>
              <w:t>（</w:t>
            </w:r>
            <w:r>
              <w:rPr>
                <w:rFonts w:hint="eastAsia"/>
                <w:sz w:val="20"/>
                <w:szCs w:val="20"/>
                <w:lang w:val="en-US" w:eastAsia="zh-CN"/>
              </w:rPr>
              <w:t>风管式室内机</w:t>
            </w:r>
            <w:r>
              <w:rPr>
                <w:sz w:val="20"/>
                <w:szCs w:val="20"/>
              </w:rPr>
              <w:t>）</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4ECEE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制冷量≥1.8KW，制热量≥2.2KW，功率≤0.021KW，噪音≤27dB,风量≥210m³/h，静压值50Pa，净重≥10.3KG，冷媒：R410A。</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B46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0C5E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7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97C2D">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机空调室内机2</w:t>
            </w:r>
          </w:p>
          <w:p w14:paraId="7293ECB3">
            <w:pPr>
              <w:pStyle w:val="11"/>
              <w:jc w:val="center"/>
              <w:rPr>
                <w:rFonts w:hint="eastAsia" w:ascii="宋体" w:hAnsi="宋体" w:eastAsia="宋体" w:cs="宋体"/>
                <w:i w:val="0"/>
                <w:iCs w:val="0"/>
                <w:color w:val="000000"/>
                <w:sz w:val="20"/>
                <w:szCs w:val="20"/>
                <w:u w:val="none"/>
              </w:rPr>
            </w:pPr>
            <w:r>
              <w:rPr>
                <w:sz w:val="20"/>
                <w:szCs w:val="20"/>
              </w:rPr>
              <w:t>（</w:t>
            </w:r>
            <w:r>
              <w:rPr>
                <w:rFonts w:hint="eastAsia"/>
                <w:sz w:val="20"/>
                <w:szCs w:val="20"/>
                <w:lang w:val="en-US" w:eastAsia="zh-CN"/>
              </w:rPr>
              <w:t>风管式室内机</w:t>
            </w:r>
            <w:r>
              <w:rPr>
                <w:sz w:val="20"/>
                <w:szCs w:val="20"/>
              </w:rPr>
              <w:t>）</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20A13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制冷量≥2.5KW，制热量≥2.8KW，功率≤0.025KW，噪音≤29dB,风量≥210m³/h，静压值50Pa，净重≥10.6KG，冷媒：R410A。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3.安装形式:吊顶安装。</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9D47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0F44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A591">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机空调室内机3</w:t>
            </w:r>
          </w:p>
          <w:p w14:paraId="2C107C41">
            <w:pPr>
              <w:pStyle w:val="11"/>
              <w:jc w:val="center"/>
              <w:rPr>
                <w:rFonts w:hint="eastAsia" w:ascii="宋体" w:hAnsi="宋体" w:eastAsia="宋体" w:cs="宋体"/>
                <w:i w:val="0"/>
                <w:iCs w:val="0"/>
                <w:color w:val="000000"/>
                <w:sz w:val="20"/>
                <w:szCs w:val="20"/>
                <w:u w:val="none"/>
              </w:rPr>
            </w:pPr>
            <w:r>
              <w:rPr>
                <w:sz w:val="20"/>
                <w:szCs w:val="20"/>
              </w:rPr>
              <w:t>（</w:t>
            </w:r>
            <w:r>
              <w:rPr>
                <w:rFonts w:hint="eastAsia"/>
                <w:sz w:val="20"/>
                <w:szCs w:val="20"/>
                <w:lang w:val="en-US" w:eastAsia="zh-CN"/>
              </w:rPr>
              <w:t>风管式室内机</w:t>
            </w:r>
            <w:r>
              <w:rPr>
                <w:sz w:val="20"/>
                <w:szCs w:val="20"/>
              </w:rPr>
              <w:t>）</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718C5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制冷量≥3.2KW，制热量≥3.6KW，功率≤0.030KW，噪音≤29dB,风量≥288m³/h，静压值50Pa，净重≥12.1KG，冷媒：R410A。</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7BAF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1B45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0D26F">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机空调室内机4</w:t>
            </w:r>
          </w:p>
          <w:p w14:paraId="43C9FAD8">
            <w:pPr>
              <w:pStyle w:val="11"/>
              <w:jc w:val="center"/>
              <w:rPr>
                <w:rFonts w:hint="eastAsia" w:ascii="宋体" w:hAnsi="宋体" w:eastAsia="宋体" w:cs="宋体"/>
                <w:i w:val="0"/>
                <w:iCs w:val="0"/>
                <w:color w:val="000000"/>
                <w:sz w:val="20"/>
                <w:szCs w:val="20"/>
                <w:u w:val="none"/>
              </w:rPr>
            </w:pPr>
            <w:r>
              <w:rPr>
                <w:sz w:val="20"/>
                <w:szCs w:val="20"/>
              </w:rPr>
              <w:t>（</w:t>
            </w:r>
            <w:r>
              <w:rPr>
                <w:rFonts w:hint="eastAsia"/>
                <w:sz w:val="20"/>
                <w:szCs w:val="20"/>
                <w:lang w:val="en-US" w:eastAsia="zh-CN"/>
              </w:rPr>
              <w:t>风管式室内机</w:t>
            </w:r>
            <w:r>
              <w:rPr>
                <w:sz w:val="20"/>
                <w:szCs w:val="20"/>
              </w:rPr>
              <w:t>）</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53959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制冷量≥4.5KW，制热量≥5.0KW，功率≤0.037KW，噪音≤33dB,风量≥390m³/h，静压值50Pa，净重≥16.3KG，冷媒：R410A。</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E72F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3460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A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23135">
            <w:pPr>
              <w:pStyle w:val="8"/>
              <w:keepNext w:val="0"/>
              <w:keepLines w:val="0"/>
              <w:widowControl/>
              <w:suppressLineNumbers w:val="0"/>
              <w:spacing w:before="0" w:beforeAutospacing="0" w:after="0" w:afterAutospacing="0"/>
              <w:ind w:left="0" w:leftChars="0" w:right="0" w:rightChars="0" w:firstLine="0" w:firstLineChars="0"/>
              <w:jc w:val="center"/>
              <w:rPr>
                <w:rFonts w:hint="default"/>
                <w:sz w:val="20"/>
                <w:szCs w:val="20"/>
                <w:lang w:val="en-US" w:eastAsia="zh-CN"/>
              </w:rPr>
            </w:pPr>
            <w:r>
              <w:rPr>
                <w:sz w:val="20"/>
                <w:szCs w:val="20"/>
              </w:rPr>
              <w:t>多联</w:t>
            </w:r>
            <w:r>
              <w:rPr>
                <w:rFonts w:hint="eastAsia"/>
                <w:sz w:val="20"/>
                <w:szCs w:val="20"/>
                <w:lang w:val="en-US" w:eastAsia="zh-CN"/>
              </w:rPr>
              <w:t>机空调室内机5</w:t>
            </w:r>
          </w:p>
          <w:p w14:paraId="0F9DC8CC">
            <w:pPr>
              <w:pStyle w:val="11"/>
              <w:jc w:val="center"/>
              <w:rPr>
                <w:rFonts w:hint="eastAsia" w:ascii="宋体" w:hAnsi="宋体" w:eastAsia="宋体" w:cs="宋体"/>
                <w:i w:val="0"/>
                <w:iCs w:val="0"/>
                <w:color w:val="000000"/>
                <w:sz w:val="20"/>
                <w:szCs w:val="20"/>
                <w:u w:val="none"/>
              </w:rPr>
            </w:pPr>
            <w:r>
              <w:rPr>
                <w:sz w:val="20"/>
                <w:szCs w:val="20"/>
              </w:rPr>
              <w:t>（</w:t>
            </w:r>
            <w:r>
              <w:rPr>
                <w:rFonts w:hint="eastAsia"/>
                <w:sz w:val="20"/>
                <w:szCs w:val="20"/>
                <w:lang w:val="en-US" w:eastAsia="zh-CN"/>
              </w:rPr>
              <w:t>风管式室内机</w:t>
            </w:r>
            <w:r>
              <w:rPr>
                <w:sz w:val="20"/>
                <w:szCs w:val="20"/>
              </w:rPr>
              <w:t>）</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3C5EC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制冷量≥7.1KW，制热量≥8.0KW，功率≤0.065KW，噪音≤35dB,风量≥522m³/h，静压值50Pa，净重≥20.2KG，冷媒：R410A。</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FB9E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r w14:paraId="5516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9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0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w:t>
            </w:r>
            <w:r>
              <w:rPr>
                <w:rFonts w:hint="eastAsia" w:cs="宋体"/>
                <w:i w:val="0"/>
                <w:iCs w:val="0"/>
                <w:color w:val="000000"/>
                <w:kern w:val="0"/>
                <w:sz w:val="20"/>
                <w:szCs w:val="20"/>
                <w:u w:val="none"/>
                <w:lang w:val="en-US" w:eastAsia="zh-CN" w:bidi="ar"/>
              </w:rPr>
              <w:t>机空调</w:t>
            </w:r>
            <w:r>
              <w:rPr>
                <w:rFonts w:hint="eastAsia" w:ascii="宋体" w:hAnsi="宋体" w:eastAsia="宋体" w:cs="宋体"/>
                <w:i w:val="0"/>
                <w:iCs w:val="0"/>
                <w:color w:val="000000"/>
                <w:kern w:val="0"/>
                <w:sz w:val="20"/>
                <w:szCs w:val="20"/>
                <w:u w:val="none"/>
                <w:lang w:val="en-US" w:eastAsia="zh-CN" w:bidi="ar"/>
              </w:rPr>
              <w:t>室外机</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29D67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制冷量≥68KW，制冷功率≤18.2KW，制热量≥75KW，制热功率≤17.5KW，噪音≤62dB,APF≥5.0，净重≥368KG，制冷温度范围：-15℃~58℃，制热温度范围：-30℃~30℃，冷媒：R410A。</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A469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安装形式:落地安装，检查接线。</w:t>
            </w:r>
          </w:p>
        </w:tc>
      </w:tr>
      <w:tr w14:paraId="7AB9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44B7C">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PM2.5</w:t>
            </w:r>
            <w:r>
              <w:rPr>
                <w:rFonts w:hint="eastAsia" w:ascii="宋体" w:hAnsi="宋体" w:eastAsia="宋体" w:cs="宋体"/>
                <w:i w:val="0"/>
                <w:iCs w:val="0"/>
                <w:color w:val="000000"/>
                <w:kern w:val="0"/>
                <w:sz w:val="20"/>
                <w:szCs w:val="20"/>
                <w:u w:val="none"/>
                <w:lang w:val="en-US" w:eastAsia="zh-CN" w:bidi="ar"/>
              </w:rPr>
              <w:t>新风净化机</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1A2C7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风量≥350m³/h，额定功率≤125W，噪音≤33dB,机外余压≥100Pa，配置初效和高效滤网，PM2.5过滤效率≥97%</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F1B4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安装形式:吊顶安装</w:t>
            </w:r>
          </w:p>
        </w:tc>
      </w:tr>
    </w:tbl>
    <w:p w14:paraId="11E997A2">
      <w:pPr>
        <w:pStyle w:val="12"/>
        <w:keepNext w:val="0"/>
        <w:keepLines w:val="0"/>
        <w:pageBreakBefore w:val="0"/>
        <w:numPr>
          <w:ilvl w:val="0"/>
          <w:numId w:val="0"/>
        </w:numPr>
        <w:wordWrap/>
        <w:topLinePunct w:val="0"/>
        <w:bidi w:val="0"/>
        <w:adjustRightInd/>
        <w:snapToGrid/>
        <w:spacing w:line="300" w:lineRule="auto"/>
        <w:rPr>
          <w:rFonts w:hint="eastAsia" w:ascii="宋体" w:hAnsi="宋体" w:eastAsia="宋体"/>
          <w:b/>
          <w:sz w:val="24"/>
          <w:szCs w:val="24"/>
          <w:highlight w:val="none"/>
        </w:rPr>
      </w:pPr>
    </w:p>
    <w:p w14:paraId="0B445CA2">
      <w:pPr>
        <w:pStyle w:val="12"/>
        <w:keepNext w:val="0"/>
        <w:keepLines w:val="0"/>
        <w:pageBreakBefore w:val="0"/>
        <w:numPr>
          <w:ilvl w:val="0"/>
          <w:numId w:val="2"/>
        </w:numPr>
        <w:wordWrap/>
        <w:topLinePunct w:val="0"/>
        <w:bidi w:val="0"/>
        <w:adjustRightInd/>
        <w:snapToGrid/>
        <w:spacing w:line="300" w:lineRule="auto"/>
        <w:ind w:leftChars="0" w:firstLine="482" w:firstLineChars="200"/>
        <w:rPr>
          <w:rFonts w:hint="eastAsia" w:ascii="宋体" w:hAnsi="宋体" w:eastAsia="宋体"/>
          <w:sz w:val="24"/>
          <w:szCs w:val="24"/>
          <w:highlight w:val="none"/>
          <w:lang w:val="en-US" w:eastAsia="zh-CN"/>
        </w:rPr>
      </w:pPr>
      <w:r>
        <w:rPr>
          <w:rFonts w:hint="eastAsia" w:ascii="宋体" w:hAnsi="宋体" w:eastAsia="宋体"/>
          <w:b/>
          <w:sz w:val="24"/>
          <w:szCs w:val="24"/>
          <w:highlight w:val="none"/>
          <w:lang w:val="en-US" w:eastAsia="zh-CN"/>
        </w:rPr>
        <w:t>技术性能</w:t>
      </w:r>
      <w:r>
        <w:rPr>
          <w:rFonts w:hint="eastAsia" w:ascii="宋体" w:hAnsi="宋体" w:eastAsia="宋体"/>
          <w:b/>
          <w:sz w:val="24"/>
          <w:szCs w:val="24"/>
          <w:highlight w:val="none"/>
        </w:rPr>
        <w:t>要求</w:t>
      </w:r>
    </w:p>
    <w:p w14:paraId="29144658">
      <w:pPr>
        <w:pStyle w:val="4"/>
        <w:keepNext w:val="0"/>
        <w:keepLines w:val="0"/>
        <w:pageBreakBefore w:val="0"/>
        <w:widowControl w:val="0"/>
        <w:kinsoku w:val="0"/>
        <w:wordWrap/>
        <w:overflowPunct w:val="0"/>
        <w:topLinePunct w:val="0"/>
        <w:autoSpaceDE/>
        <w:autoSpaceDN/>
        <w:bidi w:val="0"/>
        <w:adjustRightInd/>
        <w:snapToGrid/>
        <w:spacing w:before="14" w:line="340" w:lineRule="exact"/>
        <w:ind w:right="31" w:firstLine="480" w:firstLineChars="200"/>
        <w:jc w:val="both"/>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.1</w:t>
      </w:r>
      <w:r>
        <w:rPr>
          <w:rFonts w:hint="eastAsia" w:ascii="宋体" w:hAnsi="宋体" w:eastAsia="宋体"/>
          <w:sz w:val="24"/>
          <w:szCs w:val="24"/>
          <w:highlight w:val="none"/>
        </w:rPr>
        <w:t>投标人提供的多联空调系统机组，应是满足以下基本技术要求：运行可靠、技术先进、空间节省、安装简单、维护方便、高效节能、控制灵活的成熟产品。</w:t>
      </w:r>
    </w:p>
    <w:p w14:paraId="7F553B84">
      <w:pPr>
        <w:pStyle w:val="4"/>
        <w:keepNext w:val="0"/>
        <w:keepLines w:val="0"/>
        <w:pageBreakBefore w:val="0"/>
        <w:widowControl w:val="0"/>
        <w:kinsoku w:val="0"/>
        <w:wordWrap/>
        <w:overflowPunct w:val="0"/>
        <w:topLinePunct w:val="0"/>
        <w:autoSpaceDE/>
        <w:autoSpaceDN/>
        <w:bidi w:val="0"/>
        <w:adjustRightInd/>
        <w:snapToGrid/>
        <w:spacing w:before="14" w:line="340" w:lineRule="exact"/>
        <w:ind w:right="31" w:firstLine="480" w:firstLineChars="200"/>
        <w:jc w:val="both"/>
        <w:textAlignment w:val="auto"/>
        <w:rPr>
          <w:rFonts w:ascii="宋体" w:hAnsi="宋体" w:eastAsia="宋体"/>
          <w:sz w:val="24"/>
          <w:szCs w:val="24"/>
          <w:highlight w:val="none"/>
        </w:rPr>
      </w:pPr>
      <w:r>
        <w:rPr>
          <w:rFonts w:hint="eastAsia" w:ascii="宋体" w:hAnsi="宋体"/>
          <w:sz w:val="24"/>
          <w:szCs w:val="24"/>
          <w:highlight w:val="none"/>
          <w:lang w:val="en-US" w:eastAsia="zh-CN"/>
        </w:rPr>
        <w:t>3.2</w:t>
      </w:r>
      <w:r>
        <w:rPr>
          <w:rFonts w:hint="eastAsia" w:ascii="宋体" w:hAnsi="宋体" w:eastAsia="宋体"/>
          <w:sz w:val="24"/>
          <w:szCs w:val="24"/>
          <w:highlight w:val="none"/>
        </w:rPr>
        <w:t>制冷系统主要部件：压缩机、电气元器件、膨胀阀、四通阀等采用知名</w:t>
      </w:r>
      <w:r>
        <w:rPr>
          <w:rFonts w:ascii="宋体" w:hAnsi="宋体" w:eastAsia="宋体"/>
          <w:sz w:val="24"/>
          <w:szCs w:val="24"/>
          <w:highlight w:val="none"/>
        </w:rPr>
        <w:t xml:space="preserve"> </w:t>
      </w:r>
      <w:r>
        <w:rPr>
          <w:rFonts w:hint="eastAsia" w:ascii="宋体" w:hAnsi="宋体" w:eastAsia="宋体"/>
          <w:sz w:val="24"/>
          <w:szCs w:val="24"/>
          <w:highlight w:val="none"/>
        </w:rPr>
        <w:t>品牌的产品。提供设备主要配件、部件等明细（名称、品牌、产地）；提供产品检测合格证书。</w:t>
      </w:r>
    </w:p>
    <w:p w14:paraId="3100CA74">
      <w:pPr>
        <w:pStyle w:val="4"/>
        <w:keepNext w:val="0"/>
        <w:keepLines w:val="0"/>
        <w:pageBreakBefore w:val="0"/>
        <w:widowControl w:val="0"/>
        <w:kinsoku w:val="0"/>
        <w:wordWrap/>
        <w:overflowPunct w:val="0"/>
        <w:topLinePunct w:val="0"/>
        <w:autoSpaceDE/>
        <w:autoSpaceDN/>
        <w:bidi w:val="0"/>
        <w:adjustRightInd/>
        <w:snapToGrid/>
        <w:spacing w:before="14" w:line="340" w:lineRule="exact"/>
        <w:ind w:right="31" w:firstLine="480" w:firstLineChars="200"/>
        <w:jc w:val="both"/>
        <w:textAlignment w:val="auto"/>
        <w:rPr>
          <w:rFonts w:hint="eastAsia" w:ascii="宋体" w:hAnsi="宋体" w:eastAsia="宋体"/>
          <w:w w:val="105"/>
          <w:sz w:val="24"/>
          <w:szCs w:val="24"/>
          <w:highlight w:val="none"/>
        </w:rPr>
      </w:pPr>
      <w:r>
        <w:rPr>
          <w:rFonts w:hint="eastAsia" w:ascii="宋体" w:hAnsi="宋体"/>
          <w:sz w:val="24"/>
          <w:szCs w:val="24"/>
          <w:highlight w:val="none"/>
          <w:lang w:val="en-US" w:eastAsia="zh-CN"/>
        </w:rPr>
        <w:t>3.3</w:t>
      </w:r>
      <w:r>
        <w:rPr>
          <w:rFonts w:hint="eastAsia" w:ascii="宋体" w:hAnsi="宋体" w:eastAsia="宋体"/>
          <w:w w:val="105"/>
          <w:sz w:val="24"/>
          <w:szCs w:val="24"/>
          <w:highlight w:val="none"/>
        </w:rPr>
        <w:t>机组室外机均布置于房间所在建筑物屋</w:t>
      </w:r>
      <w:r>
        <w:rPr>
          <w:rFonts w:hint="eastAsia" w:ascii="宋体" w:hAnsi="宋体" w:eastAsia="宋体"/>
          <w:spacing w:val="-4"/>
          <w:w w:val="105"/>
          <w:sz w:val="24"/>
          <w:szCs w:val="24"/>
          <w:highlight w:val="none"/>
        </w:rPr>
        <w:t>顶</w:t>
      </w:r>
      <w:r>
        <w:rPr>
          <w:rFonts w:hint="eastAsia" w:ascii="宋体" w:hAnsi="宋体" w:eastAsia="宋体"/>
          <w:w w:val="105"/>
          <w:sz w:val="24"/>
          <w:szCs w:val="24"/>
          <w:highlight w:val="none"/>
          <w:lang w:val="en-US" w:eastAsia="zh-CN"/>
        </w:rPr>
        <w:t>或</w:t>
      </w:r>
      <w:r>
        <w:rPr>
          <w:rFonts w:hint="eastAsia" w:ascii="宋体" w:hAnsi="宋体" w:eastAsia="宋体"/>
          <w:w w:val="105"/>
          <w:sz w:val="24"/>
          <w:szCs w:val="24"/>
          <w:highlight w:val="none"/>
        </w:rPr>
        <w:t>室外附</w:t>
      </w:r>
      <w:r>
        <w:rPr>
          <w:rFonts w:hint="eastAsia" w:ascii="宋体" w:hAnsi="宋体" w:eastAsia="宋体"/>
          <w:spacing w:val="-1"/>
          <w:w w:val="105"/>
          <w:sz w:val="24"/>
          <w:szCs w:val="24"/>
          <w:highlight w:val="none"/>
        </w:rPr>
        <w:t>近</w:t>
      </w:r>
      <w:r>
        <w:rPr>
          <w:rFonts w:hint="eastAsia" w:ascii="宋体" w:hAnsi="宋体" w:eastAsia="宋体"/>
          <w:w w:val="105"/>
          <w:sz w:val="24"/>
          <w:szCs w:val="24"/>
          <w:highlight w:val="none"/>
        </w:rPr>
        <w:t>。</w:t>
      </w:r>
    </w:p>
    <w:p w14:paraId="318687ED">
      <w:pPr>
        <w:pStyle w:val="4"/>
        <w:keepNext w:val="0"/>
        <w:keepLines w:val="0"/>
        <w:pageBreakBefore w:val="0"/>
        <w:widowControl w:val="0"/>
        <w:kinsoku w:val="0"/>
        <w:wordWrap/>
        <w:overflowPunct w:val="0"/>
        <w:topLinePunct w:val="0"/>
        <w:autoSpaceDE/>
        <w:autoSpaceDN/>
        <w:bidi w:val="0"/>
        <w:adjustRightInd/>
        <w:snapToGrid/>
        <w:spacing w:before="14" w:line="340" w:lineRule="exact"/>
        <w:ind w:right="31" w:firstLine="504" w:firstLineChars="200"/>
        <w:jc w:val="both"/>
        <w:textAlignment w:val="auto"/>
        <w:rPr>
          <w:rFonts w:hint="eastAsia" w:ascii="宋体" w:hAnsi="宋体" w:eastAsia="宋体"/>
          <w:sz w:val="24"/>
          <w:szCs w:val="24"/>
          <w:highlight w:val="none"/>
        </w:rPr>
      </w:pPr>
      <w:r>
        <w:rPr>
          <w:rFonts w:hint="eastAsia" w:ascii="宋体" w:hAnsi="宋体"/>
          <w:w w:val="105"/>
          <w:sz w:val="24"/>
          <w:szCs w:val="24"/>
          <w:highlight w:val="none"/>
          <w:lang w:val="en-US" w:eastAsia="zh-CN"/>
        </w:rPr>
        <w:t>3.4</w:t>
      </w:r>
      <w:r>
        <w:rPr>
          <w:rFonts w:hint="eastAsia" w:ascii="宋体" w:hAnsi="宋体" w:eastAsia="宋体"/>
          <w:sz w:val="24"/>
          <w:szCs w:val="24"/>
          <w:highlight w:val="none"/>
        </w:rPr>
        <w:t>根据武汉市当地室</w:t>
      </w:r>
      <w:bookmarkStart w:id="2" w:name="_GoBack"/>
      <w:bookmarkEnd w:id="2"/>
      <w:r>
        <w:rPr>
          <w:rFonts w:hint="eastAsia" w:ascii="宋体" w:hAnsi="宋体" w:eastAsia="宋体"/>
          <w:sz w:val="24"/>
          <w:szCs w:val="24"/>
          <w:highlight w:val="none"/>
        </w:rPr>
        <w:t>外气象参数，当室外温度为-</w:t>
      </w:r>
      <w:r>
        <w:rPr>
          <w:rFonts w:hint="eastAsia" w:ascii="宋体" w:hAnsi="宋体"/>
          <w:sz w:val="24"/>
          <w:szCs w:val="24"/>
          <w:highlight w:val="none"/>
          <w:lang w:val="en-US" w:eastAsia="zh-CN"/>
        </w:rPr>
        <w:t>25</w:t>
      </w:r>
      <w:r>
        <w:rPr>
          <w:rFonts w:hint="eastAsia" w:ascii="宋体" w:hAnsi="宋体" w:eastAsia="宋体"/>
          <w:sz w:val="24"/>
          <w:szCs w:val="24"/>
          <w:highlight w:val="none"/>
        </w:rPr>
        <w:t>℃~5</w:t>
      </w:r>
      <w:r>
        <w:rPr>
          <w:rFonts w:hint="eastAsia" w:ascii="宋体" w:hAnsi="宋体"/>
          <w:sz w:val="24"/>
          <w:szCs w:val="24"/>
          <w:highlight w:val="none"/>
          <w:lang w:val="en-US" w:eastAsia="zh-CN"/>
        </w:rPr>
        <w:t>5</w:t>
      </w:r>
      <w:r>
        <w:rPr>
          <w:rFonts w:hint="eastAsia" w:ascii="宋体" w:hAnsi="宋体" w:eastAsia="宋体"/>
          <w:sz w:val="24"/>
          <w:szCs w:val="24"/>
          <w:highlight w:val="none"/>
        </w:rPr>
        <w:t>℃时，</w:t>
      </w:r>
      <w:r>
        <w:rPr>
          <w:rFonts w:hint="eastAsia" w:ascii="宋体" w:hAnsi="宋体" w:eastAsia="宋体"/>
          <w:sz w:val="24"/>
          <w:szCs w:val="24"/>
          <w:highlight w:val="none"/>
          <w:lang w:val="en-US" w:eastAsia="zh-CN"/>
        </w:rPr>
        <w:t>多联机</w:t>
      </w:r>
      <w:r>
        <w:rPr>
          <w:rFonts w:hint="eastAsia" w:ascii="宋体" w:hAnsi="宋体" w:eastAsia="宋体"/>
          <w:sz w:val="24"/>
          <w:szCs w:val="24"/>
          <w:highlight w:val="none"/>
        </w:rPr>
        <w:t>室外机能连续正常运转</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夏季</w:t>
      </w:r>
      <w:r>
        <w:rPr>
          <w:rFonts w:hint="eastAsia" w:ascii="宋体" w:hAnsi="宋体" w:eastAsia="宋体"/>
          <w:sz w:val="24"/>
          <w:szCs w:val="24"/>
          <w:highlight w:val="none"/>
          <w:lang w:eastAsia="zh-CN"/>
        </w:rPr>
        <w:t>高</w:t>
      </w:r>
      <w:r>
        <w:rPr>
          <w:rFonts w:hint="eastAsia" w:ascii="宋体" w:hAnsi="宋体" w:eastAsia="宋体"/>
          <w:sz w:val="24"/>
          <w:szCs w:val="24"/>
          <w:highlight w:val="none"/>
          <w:lang w:val="en-US" w:eastAsia="zh-CN"/>
        </w:rPr>
        <w:t>温43℃制冷不衰减、冬季低温-15℃制热不衰减，提供第三方权威机构检验报告证明文件。</w:t>
      </w:r>
    </w:p>
    <w:p w14:paraId="1BC29503">
      <w:pPr>
        <w:pStyle w:val="4"/>
        <w:keepNext w:val="0"/>
        <w:keepLines w:val="0"/>
        <w:pageBreakBefore w:val="0"/>
        <w:widowControl w:val="0"/>
        <w:kinsoku w:val="0"/>
        <w:wordWrap/>
        <w:overflowPunct w:val="0"/>
        <w:topLinePunct w:val="0"/>
        <w:autoSpaceDE/>
        <w:autoSpaceDN/>
        <w:bidi w:val="0"/>
        <w:adjustRightInd/>
        <w:snapToGrid/>
        <w:spacing w:before="14" w:line="340" w:lineRule="exact"/>
        <w:ind w:right="31"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.5</w:t>
      </w:r>
      <w:r>
        <w:rPr>
          <w:rFonts w:hint="eastAsia" w:ascii="宋体" w:hAnsi="宋体" w:eastAsia="宋体"/>
          <w:sz w:val="24"/>
          <w:szCs w:val="24"/>
          <w:highlight w:val="none"/>
        </w:rPr>
        <w:t>投标产品应为国内外知名品牌的产品，产品具有中国质量认证中心颁发的中国节能产品认证证书，并提供证明材料。</w:t>
      </w:r>
    </w:p>
    <w:p w14:paraId="12DB4911">
      <w:pPr>
        <w:pStyle w:val="4"/>
        <w:keepNext w:val="0"/>
        <w:keepLines w:val="0"/>
        <w:pageBreakBefore w:val="0"/>
        <w:widowControl w:val="0"/>
        <w:kinsoku w:val="0"/>
        <w:wordWrap/>
        <w:overflowPunct w:val="0"/>
        <w:topLinePunct w:val="0"/>
        <w:autoSpaceDE/>
        <w:autoSpaceDN/>
        <w:bidi w:val="0"/>
        <w:adjustRightInd/>
        <w:snapToGrid/>
        <w:spacing w:before="14" w:line="340" w:lineRule="exact"/>
        <w:ind w:right="31"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.6</w:t>
      </w:r>
      <w:r>
        <w:rPr>
          <w:rFonts w:hint="eastAsia" w:ascii="宋体" w:hAnsi="宋体" w:eastAsia="宋体"/>
          <w:sz w:val="24"/>
          <w:szCs w:val="24"/>
          <w:highlight w:val="none"/>
          <w:lang w:val="en-US" w:eastAsia="zh-CN"/>
        </w:rPr>
        <w:t>多联机</w:t>
      </w:r>
      <w:r>
        <w:rPr>
          <w:rFonts w:hint="eastAsia" w:ascii="宋体" w:hAnsi="宋体" w:eastAsia="宋体"/>
          <w:sz w:val="24"/>
          <w:szCs w:val="24"/>
          <w:highlight w:val="none"/>
        </w:rPr>
        <w:t>压缩机需选用知名品牌的</w:t>
      </w:r>
      <w:r>
        <w:rPr>
          <w:rFonts w:hint="eastAsia" w:ascii="宋体" w:hAnsi="宋体"/>
          <w:sz w:val="24"/>
          <w:szCs w:val="24"/>
          <w:highlight w:val="none"/>
          <w:lang w:val="en-US" w:eastAsia="zh-CN"/>
        </w:rPr>
        <w:t>补气增焓变频</w:t>
      </w:r>
      <w:r>
        <w:rPr>
          <w:rFonts w:hint="eastAsia" w:ascii="宋体" w:hAnsi="宋体" w:eastAsia="宋体"/>
          <w:sz w:val="24"/>
          <w:szCs w:val="24"/>
          <w:highlight w:val="none"/>
        </w:rPr>
        <w:t>涡旋压缩机，为保证舒适性，所有压缩机均具有无级变频调节，压缩机需要带减震装置，压缩机具有防液击功能，保证压缩机的使用寿命，提高系统的稳定性。</w:t>
      </w:r>
    </w:p>
    <w:p w14:paraId="38361E73">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w:t>
      </w:r>
      <w:r>
        <w:rPr>
          <w:rFonts w:hint="eastAsia" w:ascii="宋体" w:hAnsi="宋体"/>
          <w:sz w:val="24"/>
          <w:szCs w:val="24"/>
          <w:highlight w:val="none"/>
          <w:lang w:val="en-US" w:eastAsia="zh-CN"/>
        </w:rPr>
        <w:t>7多联</w:t>
      </w:r>
      <w:r>
        <w:rPr>
          <w:rFonts w:hint="eastAsia" w:ascii="宋体" w:hAnsi="宋体" w:eastAsia="宋体"/>
          <w:sz w:val="24"/>
          <w:szCs w:val="24"/>
          <w:highlight w:val="none"/>
        </w:rPr>
        <w:t>空调系统可靠性高，具有较大的室内外机容量差；机组能效比高，全系</w:t>
      </w:r>
      <w:r>
        <w:rPr>
          <w:rFonts w:ascii="宋体" w:hAnsi="宋体" w:eastAsia="宋体"/>
          <w:sz w:val="24"/>
          <w:szCs w:val="24"/>
          <w:highlight w:val="none"/>
        </w:rPr>
        <w:t xml:space="preserve"> </w:t>
      </w:r>
      <w:r>
        <w:rPr>
          <w:rFonts w:hint="eastAsia" w:ascii="宋体" w:hAnsi="宋体" w:eastAsia="宋体"/>
          <w:sz w:val="24"/>
          <w:szCs w:val="24"/>
          <w:highlight w:val="none"/>
        </w:rPr>
        <w:t>列为一级能效产品，并提供所投机组的节能证书。空调室外机具有良好的防尘、防雨、防腐和安全防护性能。</w:t>
      </w:r>
    </w:p>
    <w:p w14:paraId="0F3AEA89">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w:t>
      </w:r>
      <w:r>
        <w:rPr>
          <w:rFonts w:hint="eastAsia" w:ascii="宋体" w:hAnsi="宋体"/>
          <w:sz w:val="24"/>
          <w:szCs w:val="24"/>
          <w:highlight w:val="none"/>
          <w:lang w:val="en-US" w:eastAsia="zh-CN"/>
        </w:rPr>
        <w:t>8</w:t>
      </w:r>
      <w:r>
        <w:rPr>
          <w:rFonts w:hint="eastAsia" w:ascii="宋体" w:hAnsi="宋体" w:eastAsia="宋体"/>
          <w:sz w:val="24"/>
          <w:szCs w:val="24"/>
          <w:highlight w:val="none"/>
        </w:rPr>
        <w:t>为保证机组制冷效果，所投</w:t>
      </w:r>
      <w:r>
        <w:rPr>
          <w:rFonts w:hint="eastAsia" w:ascii="宋体" w:hAnsi="宋体" w:eastAsia="宋体"/>
          <w:sz w:val="24"/>
          <w:szCs w:val="24"/>
          <w:highlight w:val="none"/>
          <w:lang w:val="en-US" w:eastAsia="zh-CN"/>
        </w:rPr>
        <w:t>多联</w:t>
      </w:r>
      <w:r>
        <w:rPr>
          <w:rFonts w:hint="eastAsia" w:ascii="宋体" w:hAnsi="宋体" w:eastAsia="宋体"/>
          <w:sz w:val="24"/>
          <w:szCs w:val="24"/>
          <w:highlight w:val="none"/>
        </w:rPr>
        <w:t>机组需具有良好变过冷控制技术，过冷度应可满足</w:t>
      </w:r>
      <w:r>
        <w:rPr>
          <w:rFonts w:ascii="宋体" w:hAnsi="宋体" w:eastAsia="宋体"/>
          <w:sz w:val="24"/>
          <w:szCs w:val="24"/>
          <w:highlight w:val="none"/>
        </w:rPr>
        <w:t>35</w:t>
      </w:r>
      <w:r>
        <w:rPr>
          <w:rFonts w:hint="eastAsia" w:ascii="宋体" w:hAnsi="宋体" w:eastAsia="宋体"/>
          <w:sz w:val="24"/>
          <w:szCs w:val="24"/>
          <w:highlight w:val="none"/>
        </w:rPr>
        <w:t>℃以上，保证冷媒在输液管的状态，保障机组制冷效果，并提供证明材料。</w:t>
      </w:r>
    </w:p>
    <w:p w14:paraId="62444B8E">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所投</w:t>
      </w:r>
      <w:r>
        <w:rPr>
          <w:rFonts w:hint="eastAsia" w:ascii="宋体" w:hAnsi="宋体" w:eastAsia="宋体"/>
          <w:sz w:val="24"/>
          <w:szCs w:val="24"/>
          <w:highlight w:val="none"/>
          <w:lang w:val="en-US" w:eastAsia="zh-CN"/>
        </w:rPr>
        <w:t>多联</w:t>
      </w:r>
      <w:r>
        <w:rPr>
          <w:rFonts w:hint="eastAsia" w:ascii="宋体" w:hAnsi="宋体" w:eastAsia="宋体"/>
          <w:sz w:val="24"/>
          <w:szCs w:val="24"/>
          <w:highlight w:val="none"/>
        </w:rPr>
        <w:t>室外机</w:t>
      </w:r>
      <w:r>
        <w:rPr>
          <w:rFonts w:hint="eastAsia" w:ascii="宋体" w:hAnsi="宋体" w:eastAsia="宋体"/>
          <w:sz w:val="24"/>
          <w:szCs w:val="24"/>
          <w:highlight w:val="none"/>
          <w:lang w:val="en-US" w:eastAsia="zh-CN"/>
        </w:rPr>
        <w:t>机组具备风机静压自适应技术，风机可以根据系统压力做到自由静压可调</w:t>
      </w:r>
      <w:r>
        <w:rPr>
          <w:rFonts w:hint="eastAsia" w:ascii="宋体" w:hAnsi="宋体"/>
          <w:sz w:val="24"/>
          <w:szCs w:val="24"/>
          <w:highlight w:val="none"/>
          <w:lang w:val="en-US" w:eastAsia="zh-CN"/>
        </w:rPr>
        <w:t>，</w:t>
      </w:r>
      <w:r>
        <w:rPr>
          <w:rFonts w:hint="eastAsia" w:ascii="宋体" w:hAnsi="宋体" w:eastAsia="宋体"/>
          <w:sz w:val="24"/>
          <w:szCs w:val="24"/>
          <w:highlight w:val="none"/>
        </w:rPr>
        <w:t>机外静压≥</w:t>
      </w:r>
      <w:r>
        <w:rPr>
          <w:rFonts w:ascii="宋体" w:hAnsi="宋体" w:eastAsia="宋体"/>
          <w:sz w:val="24"/>
          <w:szCs w:val="24"/>
          <w:highlight w:val="none"/>
        </w:rPr>
        <w:t>1</w:t>
      </w:r>
      <w:r>
        <w:rPr>
          <w:rFonts w:hint="eastAsia" w:ascii="宋体" w:hAnsi="宋体"/>
          <w:sz w:val="24"/>
          <w:szCs w:val="24"/>
          <w:highlight w:val="none"/>
          <w:lang w:val="en-US" w:eastAsia="zh-CN"/>
        </w:rPr>
        <w:t>3</w:t>
      </w:r>
      <w:r>
        <w:rPr>
          <w:rFonts w:ascii="宋体" w:hAnsi="宋体" w:eastAsia="宋体"/>
          <w:sz w:val="24"/>
          <w:szCs w:val="24"/>
          <w:highlight w:val="none"/>
        </w:rPr>
        <w:t>0Pa</w:t>
      </w:r>
      <w:r>
        <w:rPr>
          <w:rFonts w:hint="eastAsia" w:ascii="宋体" w:hAnsi="宋体" w:eastAsia="宋体"/>
          <w:sz w:val="24"/>
          <w:szCs w:val="24"/>
          <w:highlight w:val="none"/>
        </w:rPr>
        <w:t>，满足设备间的可靠散热，</w:t>
      </w:r>
      <w:r>
        <w:rPr>
          <w:rFonts w:hint="eastAsia" w:ascii="宋体" w:hAnsi="宋体" w:eastAsia="宋体"/>
          <w:sz w:val="24"/>
          <w:szCs w:val="24"/>
          <w:highlight w:val="none"/>
          <w:lang w:val="en-US" w:eastAsia="zh-CN"/>
        </w:rPr>
        <w:t>提供第三方权威机构检验报告证明文件</w:t>
      </w:r>
      <w:r>
        <w:rPr>
          <w:rFonts w:hint="eastAsia" w:ascii="宋体" w:hAnsi="宋体" w:eastAsia="宋体"/>
          <w:sz w:val="24"/>
          <w:szCs w:val="24"/>
          <w:highlight w:val="none"/>
        </w:rPr>
        <w:t>。</w:t>
      </w:r>
    </w:p>
    <w:p w14:paraId="76387C8E">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lang w:val="en-US" w:eastAsia="zh-CN"/>
        </w:rPr>
        <w:t>3</w:t>
      </w:r>
      <w:r>
        <w:rPr>
          <w:rFonts w:ascii="宋体" w:hAnsi="宋体" w:eastAsia="宋体"/>
          <w:sz w:val="24"/>
          <w:szCs w:val="24"/>
          <w:highlight w:val="none"/>
        </w:rPr>
        <w:t>.1</w:t>
      </w:r>
      <w:r>
        <w:rPr>
          <w:rFonts w:hint="eastAsia" w:ascii="宋体" w:hAnsi="宋体"/>
          <w:sz w:val="24"/>
          <w:szCs w:val="24"/>
          <w:highlight w:val="none"/>
          <w:lang w:val="en-US" w:eastAsia="zh-CN"/>
        </w:rPr>
        <w:t>0多联机</w:t>
      </w:r>
      <w:r>
        <w:rPr>
          <w:rFonts w:hint="eastAsia" w:ascii="宋体" w:hAnsi="宋体" w:eastAsia="宋体"/>
          <w:sz w:val="24"/>
          <w:szCs w:val="24"/>
          <w:highlight w:val="none"/>
        </w:rPr>
        <w:t>室外机应具有</w:t>
      </w:r>
      <w:r>
        <w:rPr>
          <w:rFonts w:hint="eastAsia" w:ascii="宋体" w:hAnsi="宋体"/>
          <w:sz w:val="24"/>
          <w:szCs w:val="24"/>
          <w:highlight w:val="none"/>
          <w:lang w:val="en-US" w:eastAsia="zh-CN"/>
        </w:rPr>
        <w:t>多种</w:t>
      </w:r>
      <w:r>
        <w:rPr>
          <w:rFonts w:hint="eastAsia" w:ascii="宋体" w:hAnsi="宋体" w:eastAsia="宋体"/>
          <w:sz w:val="24"/>
          <w:szCs w:val="24"/>
          <w:highlight w:val="none"/>
        </w:rPr>
        <w:t>静音模式选择，便于机组根据现场具体设定，投标人应详细描述相关功能。</w:t>
      </w:r>
    </w:p>
    <w:p w14:paraId="51FD7B58">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eastAsia="宋体"/>
          <w:sz w:val="24"/>
          <w:szCs w:val="24"/>
          <w:highlight w:val="none"/>
        </w:rPr>
      </w:pPr>
      <w:r>
        <w:rPr>
          <w:rFonts w:hint="eastAsia" w:ascii="宋体" w:hAnsi="宋体"/>
          <w:sz w:val="24"/>
          <w:szCs w:val="24"/>
          <w:highlight w:val="none"/>
          <w:lang w:val="en-US" w:eastAsia="zh-CN"/>
        </w:rPr>
        <w:t>3.11</w:t>
      </w:r>
      <w:r>
        <w:rPr>
          <w:rFonts w:hint="eastAsia" w:ascii="宋体" w:hAnsi="宋体" w:eastAsia="宋体"/>
          <w:sz w:val="24"/>
          <w:szCs w:val="24"/>
          <w:highlight w:val="none"/>
        </w:rPr>
        <w:t xml:space="preserve"> 室内机、室外机安装时均应采取减振和隔振措施。</w:t>
      </w:r>
    </w:p>
    <w:p w14:paraId="67D65EA6">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eastAsia="宋体"/>
          <w:sz w:val="24"/>
          <w:szCs w:val="24"/>
          <w:highlight w:val="none"/>
        </w:rPr>
      </w:pPr>
      <w:r>
        <w:rPr>
          <w:rFonts w:hint="eastAsia" w:ascii="宋体" w:hAnsi="宋体"/>
          <w:sz w:val="24"/>
          <w:szCs w:val="24"/>
          <w:highlight w:val="none"/>
          <w:lang w:val="en-US" w:eastAsia="zh-CN"/>
        </w:rPr>
        <w:t>3.12</w:t>
      </w:r>
      <w:r>
        <w:rPr>
          <w:rFonts w:hint="eastAsia" w:ascii="宋体" w:hAnsi="宋体" w:eastAsia="宋体"/>
          <w:sz w:val="24"/>
          <w:szCs w:val="24"/>
          <w:highlight w:val="none"/>
        </w:rPr>
        <w:t xml:space="preserve"> 电源:380V，50Hz/3Ф;220V，50Hz/1Ф;电源启动方式为软启动。</w:t>
      </w:r>
    </w:p>
    <w:p w14:paraId="5F93F839">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eastAsia="宋体"/>
          <w:sz w:val="24"/>
          <w:szCs w:val="24"/>
          <w:highlight w:val="none"/>
        </w:rPr>
      </w:pPr>
      <w:r>
        <w:rPr>
          <w:rFonts w:hint="eastAsia" w:ascii="宋体" w:hAnsi="宋体"/>
          <w:sz w:val="24"/>
          <w:szCs w:val="24"/>
          <w:highlight w:val="none"/>
          <w:lang w:val="en-US" w:eastAsia="zh-CN"/>
        </w:rPr>
        <w:t>3.13</w:t>
      </w:r>
      <w:r>
        <w:rPr>
          <w:rFonts w:hint="eastAsia" w:ascii="宋体" w:hAnsi="宋体" w:eastAsia="宋体"/>
          <w:sz w:val="24"/>
          <w:szCs w:val="24"/>
          <w:highlight w:val="none"/>
        </w:rPr>
        <w:t>多联空调系统控制器按要求采用线控，有线控制器必须与空调室内机一一对应，控制器采用配套的高端产品，为液晶显示，具有风速、风温、制冷(热)等调节功能及基本故障显示功能。</w:t>
      </w:r>
    </w:p>
    <w:p w14:paraId="5F96DE32">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3.14为满足双碳政策，所投多联系列产品室外机需获得产品碳足迹和低碳认证证书，提供相关证书和网页打印文件。</w:t>
      </w:r>
    </w:p>
    <w:p w14:paraId="568C253F">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cs="宋体"/>
          <w:szCs w:val="21"/>
          <w:highlight w:val="none"/>
          <w:lang w:eastAsia="zh-CN"/>
        </w:rPr>
      </w:pPr>
      <w:r>
        <w:rPr>
          <w:rFonts w:hint="eastAsia" w:ascii="宋体" w:hAnsi="宋体"/>
          <w:sz w:val="24"/>
          <w:szCs w:val="24"/>
          <w:highlight w:val="none"/>
          <w:lang w:val="en-US" w:eastAsia="zh-CN"/>
        </w:rPr>
        <w:t>3.15 单元机产品均使用绿色环保、高效稳定、对人体无毒害的R32环保制冷剂，不会破坏地球臭氧层。</w:t>
      </w:r>
    </w:p>
    <w:p w14:paraId="4B1FCF3E">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3.16单元机室内机控制板设有功能接口：能实现插卡开机、拔卡关机，操作便捷省心。</w:t>
      </w:r>
    </w:p>
    <w:p w14:paraId="34166771">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3.17单元机标配电辅，满足冬季制热需求。</w:t>
      </w:r>
    </w:p>
    <w:p w14:paraId="2CD9A528">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3.18单元机可接入第三方集控。</w:t>
      </w:r>
    </w:p>
    <w:p w14:paraId="149BA524">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3.19单元机采用直流变频压缩机，室外机室内机风机皆采用直流设计。</w:t>
      </w:r>
    </w:p>
    <w:p w14:paraId="395056C2">
      <w:pPr>
        <w:pStyle w:val="4"/>
        <w:keepNext w:val="0"/>
        <w:keepLines w:val="0"/>
        <w:pageBreakBefore w:val="0"/>
        <w:widowControl w:val="0"/>
        <w:kinsoku w:val="0"/>
        <w:wordWrap/>
        <w:overflowPunct w:val="0"/>
        <w:topLinePunct w:val="0"/>
        <w:autoSpaceDE/>
        <w:autoSpaceDN/>
        <w:bidi w:val="0"/>
        <w:adjustRightInd/>
        <w:snapToGrid/>
        <w:spacing w:before="16" w:line="340" w:lineRule="exact"/>
        <w:ind w:right="32" w:firstLine="480" w:firstLineChars="200"/>
        <w:jc w:val="both"/>
        <w:textAlignment w:val="auto"/>
        <w:rPr>
          <w:rFonts w:hint="default" w:ascii="宋体" w:hAnsi="宋体" w:cs="宋体"/>
          <w:szCs w:val="21"/>
          <w:highlight w:val="none"/>
          <w:lang w:val="en-US" w:eastAsia="zh-CN"/>
        </w:rPr>
      </w:pPr>
      <w:r>
        <w:rPr>
          <w:rFonts w:hint="eastAsia" w:ascii="宋体" w:hAnsi="宋体"/>
          <w:sz w:val="24"/>
          <w:szCs w:val="24"/>
          <w:highlight w:val="none"/>
          <w:lang w:val="en-US" w:eastAsia="zh-CN"/>
        </w:rPr>
        <w:t>3.20室内</w:t>
      </w:r>
      <w:r>
        <w:rPr>
          <w:rFonts w:hint="eastAsia" w:ascii="宋体" w:hAnsi="宋体" w:cs="宋体"/>
          <w:szCs w:val="21"/>
          <w:highlight w:val="none"/>
          <w:lang w:val="en-US" w:eastAsia="zh-CN"/>
        </w:rPr>
        <w:t>机具有自清洁功能，减少机器表面灰尘、细菌、病毒等。</w:t>
      </w:r>
    </w:p>
    <w:p w14:paraId="29E1CC52">
      <w:pPr>
        <w:pStyle w:val="5"/>
        <w:spacing w:line="440" w:lineRule="exact"/>
        <w:ind w:firstLine="560" w:firstLineChars="200"/>
        <w:rPr>
          <w:rFonts w:hint="eastAsia" w:ascii="仿宋" w:hAnsi="仿宋" w:eastAsia="仿宋" w:cs="仿宋"/>
          <w:sz w:val="28"/>
          <w:szCs w:val="28"/>
          <w:lang w:val="en-US" w:eastAsia="zh-CN"/>
        </w:rPr>
      </w:pPr>
    </w:p>
    <w:p w14:paraId="28D55983">
      <w:pPr>
        <w:pStyle w:val="4"/>
        <w:spacing w:before="79" w:line="368" w:lineRule="auto"/>
        <w:ind w:left="38" w:right="415" w:firstLine="507"/>
        <w:rPr>
          <w:rFonts w:hint="eastAsia" w:ascii="仿宋" w:hAnsi="仿宋" w:eastAsia="仿宋" w:cs="仿宋"/>
          <w:sz w:val="28"/>
          <w:szCs w:val="28"/>
          <w:lang w:val="en-US" w:eastAsia="zh-CN"/>
        </w:rPr>
      </w:pPr>
      <w:r>
        <w:rPr>
          <w:spacing w:val="-1"/>
          <w:sz w:val="24"/>
          <w:szCs w:val="24"/>
        </w:rPr>
        <w:t>以上参数</w:t>
      </w:r>
      <w:r>
        <w:rPr>
          <w:rFonts w:hint="eastAsia"/>
          <w:spacing w:val="-1"/>
          <w:sz w:val="24"/>
          <w:szCs w:val="24"/>
          <w:lang w:val="en-US" w:eastAsia="zh-CN"/>
        </w:rPr>
        <w:t>要求及技术性能要求，</w:t>
      </w:r>
      <w:r>
        <w:rPr>
          <w:spacing w:val="-1"/>
          <w:sz w:val="24"/>
          <w:szCs w:val="24"/>
        </w:rPr>
        <w:t>需提供制造商产品样册扫描件或</w:t>
      </w:r>
      <w:r>
        <w:rPr>
          <w:spacing w:val="-2"/>
          <w:sz w:val="24"/>
          <w:szCs w:val="24"/>
        </w:rPr>
        <w:t>检测报告进行佐</w:t>
      </w:r>
      <w:r>
        <w:rPr>
          <w:spacing w:val="-5"/>
          <w:sz w:val="24"/>
          <w:szCs w:val="24"/>
        </w:rPr>
        <w:t>证。</w:t>
      </w:r>
    </w:p>
    <w:p w14:paraId="0E976BBA">
      <w:pPr>
        <w:pStyle w:val="5"/>
        <w:spacing w:line="440" w:lineRule="exact"/>
        <w:rPr>
          <w:rFonts w:hint="eastAsia" w:ascii="仿宋" w:hAnsi="仿宋" w:eastAsia="仿宋"/>
          <w:sz w:val="28"/>
          <w:szCs w:val="28"/>
          <w:highlight w:val="none"/>
          <w:lang w:val="en-US" w:eastAsia="zh-CN"/>
        </w:rPr>
      </w:pPr>
      <w:r>
        <w:rPr>
          <w:rFonts w:hint="eastAsia" w:ascii="黑体" w:hAnsi="黑体" w:eastAsia="黑体" w:cs="黑体"/>
          <w:sz w:val="28"/>
          <w:szCs w:val="28"/>
          <w:highlight w:val="none"/>
          <w:lang w:val="en-US" w:eastAsia="zh-CN"/>
        </w:rPr>
        <w:t>三、商务要求</w:t>
      </w:r>
    </w:p>
    <w:p w14:paraId="2F1C5789">
      <w:pPr>
        <w:pStyle w:val="4"/>
        <w:spacing w:before="78" w:line="240" w:lineRule="auto"/>
        <w:ind w:left="536"/>
        <w:rPr>
          <w:rFonts w:ascii="Arial"/>
          <w:sz w:val="21"/>
        </w:rPr>
      </w:pPr>
      <w:r>
        <w:rPr>
          <w:b/>
          <w:bCs/>
          <w:spacing w:val="-3"/>
          <w:sz w:val="24"/>
          <w:szCs w:val="24"/>
        </w:rPr>
        <w:t>1、</w:t>
      </w:r>
      <w:r>
        <w:rPr>
          <w:spacing w:val="-3"/>
          <w:sz w:val="24"/>
          <w:szCs w:val="24"/>
        </w:rPr>
        <w:t>合同履行期限及地点</w:t>
      </w:r>
    </w:p>
    <w:p w14:paraId="5B2DD5F6">
      <w:pPr>
        <w:pStyle w:val="4"/>
        <w:spacing w:before="78" w:line="240" w:lineRule="auto"/>
        <w:ind w:left="38" w:right="235" w:firstLine="497"/>
        <w:rPr>
          <w:rFonts w:ascii="Arial"/>
          <w:sz w:val="21"/>
        </w:rPr>
      </w:pPr>
      <w:r>
        <w:rPr>
          <w:spacing w:val="-3"/>
          <w:sz w:val="24"/>
          <w:szCs w:val="24"/>
        </w:rPr>
        <w:t>1.1</w:t>
      </w:r>
      <w:r>
        <w:rPr>
          <w:spacing w:val="-32"/>
          <w:sz w:val="24"/>
          <w:szCs w:val="24"/>
        </w:rPr>
        <w:t xml:space="preserve"> </w:t>
      </w:r>
      <w:r>
        <w:rPr>
          <w:spacing w:val="-3"/>
          <w:sz w:val="24"/>
          <w:szCs w:val="24"/>
        </w:rPr>
        <w:t>合同履行期限：</w:t>
      </w:r>
      <w:r>
        <w:rPr>
          <w:spacing w:val="-71"/>
          <w:sz w:val="24"/>
          <w:szCs w:val="24"/>
        </w:rPr>
        <w:t xml:space="preserve"> </w:t>
      </w:r>
      <w:r>
        <w:rPr>
          <w:spacing w:val="-3"/>
          <w:sz w:val="24"/>
          <w:szCs w:val="24"/>
        </w:rPr>
        <w:t>自合同签订之日起 30 个日历天内完成所有清单内容</w:t>
      </w:r>
      <w:r>
        <w:rPr>
          <w:spacing w:val="-1"/>
          <w:sz w:val="24"/>
          <w:szCs w:val="24"/>
        </w:rPr>
        <w:t>供货、安装、调试，并通过采购人及相关部门验收。</w:t>
      </w:r>
    </w:p>
    <w:p w14:paraId="68FC0084">
      <w:pPr>
        <w:pStyle w:val="4"/>
        <w:spacing w:before="78" w:line="240" w:lineRule="auto"/>
        <w:ind w:left="536"/>
        <w:rPr>
          <w:rFonts w:ascii="Arial"/>
          <w:sz w:val="21"/>
        </w:rPr>
      </w:pPr>
      <w:r>
        <w:rPr>
          <w:spacing w:val="-3"/>
          <w:sz w:val="24"/>
          <w:szCs w:val="24"/>
        </w:rPr>
        <w:t>1.2</w:t>
      </w:r>
      <w:r>
        <w:rPr>
          <w:spacing w:val="-40"/>
          <w:sz w:val="24"/>
          <w:szCs w:val="24"/>
        </w:rPr>
        <w:t xml:space="preserve"> </w:t>
      </w:r>
      <w:r>
        <w:rPr>
          <w:spacing w:val="-3"/>
          <w:sz w:val="24"/>
          <w:szCs w:val="24"/>
        </w:rPr>
        <w:t>交货地点：采购人指定地点。</w:t>
      </w:r>
    </w:p>
    <w:p w14:paraId="5EF33FA0">
      <w:pPr>
        <w:pStyle w:val="4"/>
        <w:spacing w:before="78" w:line="240" w:lineRule="auto"/>
        <w:ind w:left="521"/>
        <w:rPr>
          <w:rFonts w:ascii="Arial"/>
          <w:sz w:val="21"/>
        </w:rPr>
      </w:pPr>
      <w:r>
        <w:rPr>
          <w:b/>
          <w:bCs/>
          <w:spacing w:val="-2"/>
          <w:sz w:val="24"/>
          <w:szCs w:val="24"/>
        </w:rPr>
        <w:t>2、</w:t>
      </w:r>
      <w:r>
        <w:rPr>
          <w:spacing w:val="-2"/>
          <w:sz w:val="24"/>
          <w:szCs w:val="24"/>
        </w:rPr>
        <w:t>质保和售后服务</w:t>
      </w:r>
    </w:p>
    <w:p w14:paraId="1976D1B6">
      <w:pPr>
        <w:pStyle w:val="4"/>
        <w:spacing w:before="78" w:line="240" w:lineRule="auto"/>
        <w:ind w:left="39" w:right="175" w:firstLine="481"/>
        <w:jc w:val="both"/>
        <w:rPr>
          <w:spacing w:val="-1"/>
          <w:sz w:val="24"/>
          <w:szCs w:val="24"/>
        </w:rPr>
      </w:pPr>
      <w:r>
        <w:rPr>
          <w:sz w:val="24"/>
          <w:szCs w:val="24"/>
        </w:rPr>
        <w:t>2.1  免费质量保证期为 2 年，国家主管部</w:t>
      </w:r>
      <w:r>
        <w:rPr>
          <w:spacing w:val="-1"/>
          <w:sz w:val="24"/>
          <w:szCs w:val="24"/>
        </w:rPr>
        <w:t>门或者行业标准对产品本身有</w:t>
      </w:r>
      <w:r>
        <w:rPr>
          <w:sz w:val="24"/>
          <w:szCs w:val="24"/>
        </w:rPr>
        <w:t>更高要求的，从其规定并在合同中约定，成交供应商</w:t>
      </w:r>
      <w:r>
        <w:rPr>
          <w:spacing w:val="-1"/>
          <w:sz w:val="24"/>
          <w:szCs w:val="24"/>
        </w:rPr>
        <w:t>亦可提报更长的质保期，</w:t>
      </w:r>
      <w:r>
        <w:rPr>
          <w:sz w:val="24"/>
          <w:szCs w:val="24"/>
        </w:rPr>
        <w:t>质量保证期从供应商提供的设备到达现场安装调</w:t>
      </w:r>
      <w:r>
        <w:rPr>
          <w:spacing w:val="-1"/>
          <w:sz w:val="24"/>
          <w:szCs w:val="24"/>
        </w:rPr>
        <w:t>试验收合格之日起计算。</w:t>
      </w:r>
      <w:r>
        <w:rPr>
          <w:sz w:val="24"/>
          <w:szCs w:val="24"/>
        </w:rPr>
        <w:t>在此期间因产品制造质量不良而不能正常工作使用</w:t>
      </w:r>
      <w:r>
        <w:rPr>
          <w:spacing w:val="-1"/>
          <w:sz w:val="24"/>
          <w:szCs w:val="24"/>
        </w:rPr>
        <w:t>，供应商免费维修和正</w:t>
      </w:r>
      <w:r>
        <w:rPr>
          <w:sz w:val="24"/>
          <w:szCs w:val="24"/>
        </w:rPr>
        <w:t>常保养，其质保期根据维修程度而顺延，质保期</w:t>
      </w:r>
      <w:r>
        <w:rPr>
          <w:spacing w:val="-1"/>
          <w:sz w:val="24"/>
          <w:szCs w:val="24"/>
        </w:rPr>
        <w:t>满后，如出现故障，成交供应</w:t>
      </w:r>
      <w:r>
        <w:rPr>
          <w:sz w:val="24"/>
          <w:szCs w:val="24"/>
        </w:rPr>
        <w:t>商在接采购人通知后，仍应派专业的技术人员赶</w:t>
      </w:r>
      <w:r>
        <w:rPr>
          <w:spacing w:val="-1"/>
          <w:sz w:val="24"/>
          <w:szCs w:val="24"/>
        </w:rPr>
        <w:t>到现场，帮助排除故障、修复或更换零部件，需购买零部件时，酌情收取成本费。</w:t>
      </w:r>
    </w:p>
    <w:p w14:paraId="77F8189C">
      <w:pPr>
        <w:pStyle w:val="4"/>
        <w:spacing w:before="78" w:line="240" w:lineRule="auto"/>
        <w:ind w:left="39" w:right="175" w:firstLine="481"/>
        <w:jc w:val="both"/>
        <w:rPr>
          <w:rFonts w:ascii="Arial"/>
          <w:sz w:val="21"/>
        </w:rPr>
      </w:pPr>
      <w:r>
        <w:rPr>
          <w:spacing w:val="-1"/>
          <w:sz w:val="24"/>
          <w:szCs w:val="24"/>
        </w:rPr>
        <w:t>2.2  提供完整良好的售后服务方案；</w:t>
      </w:r>
    </w:p>
    <w:p w14:paraId="2E15EB92">
      <w:pPr>
        <w:pStyle w:val="4"/>
        <w:spacing w:before="79" w:line="240" w:lineRule="auto"/>
        <w:ind w:left="44" w:right="55" w:firstLine="477"/>
        <w:rPr>
          <w:rFonts w:ascii="Arial"/>
          <w:sz w:val="21"/>
        </w:rPr>
      </w:pPr>
      <w:r>
        <w:rPr>
          <w:sz w:val="24"/>
          <w:szCs w:val="24"/>
        </w:rPr>
        <w:t>2.3  在质保期内由于产品本身质量原因造成</w:t>
      </w:r>
      <w:r>
        <w:rPr>
          <w:spacing w:val="-1"/>
          <w:sz w:val="24"/>
          <w:szCs w:val="24"/>
        </w:rPr>
        <w:t>的任何损伤或损坏，供应商须</w:t>
      </w:r>
      <w:r>
        <w:rPr>
          <w:spacing w:val="-2"/>
          <w:sz w:val="24"/>
          <w:szCs w:val="24"/>
        </w:rPr>
        <w:t>免费负责修理或更换。</w:t>
      </w:r>
    </w:p>
    <w:p w14:paraId="1127F351">
      <w:pPr>
        <w:pStyle w:val="4"/>
        <w:spacing w:before="78" w:line="240" w:lineRule="auto"/>
        <w:ind w:left="43" w:right="175" w:firstLine="478"/>
        <w:rPr>
          <w:rFonts w:eastAsia="宋体"/>
          <w:spacing w:val="-1"/>
          <w:sz w:val="24"/>
          <w:szCs w:val="24"/>
        </w:rPr>
      </w:pPr>
      <w:r>
        <w:rPr>
          <w:rFonts w:eastAsia="宋体"/>
          <w:spacing w:val="-1"/>
          <w:sz w:val="24"/>
          <w:szCs w:val="24"/>
        </w:rPr>
        <w:t>2.4  在接到采购人通知后的 2 小时内必须响应。在质保期内，若其提供的产品出现任何问题和故障时，成交人须按照采购人的要求，在接到采购人通知后的 24 小时以内到达现场检修并进行故障排查，系统恢复运行时间必须在72 小时以内，如 72 小时内不能恢复，成交人需向采购方提供相同设备作为工作替代使用或可行的替代方案。</w:t>
      </w:r>
    </w:p>
    <w:p w14:paraId="4BE0E8F8">
      <w:pPr>
        <w:pStyle w:val="4"/>
        <w:spacing w:before="78" w:line="240" w:lineRule="auto"/>
        <w:ind w:left="43" w:right="175" w:firstLine="478"/>
        <w:rPr>
          <w:rFonts w:eastAsia="宋体"/>
          <w:spacing w:val="-1"/>
          <w:sz w:val="24"/>
          <w:szCs w:val="24"/>
        </w:rPr>
      </w:pPr>
      <w:r>
        <w:rPr>
          <w:rFonts w:eastAsia="宋体"/>
          <w:spacing w:val="-1"/>
          <w:sz w:val="24"/>
          <w:szCs w:val="24"/>
        </w:rPr>
        <w:t>2.5  免费运输配送及安装调试。</w:t>
      </w:r>
    </w:p>
    <w:p w14:paraId="075E9CA7">
      <w:pPr>
        <w:pStyle w:val="4"/>
        <w:spacing w:before="78" w:line="240" w:lineRule="auto"/>
        <w:ind w:left="43" w:right="175" w:firstLine="478"/>
        <w:rPr>
          <w:rFonts w:ascii="Arial"/>
          <w:sz w:val="21"/>
        </w:rPr>
      </w:pPr>
      <w:r>
        <w:rPr>
          <w:rFonts w:eastAsia="宋体"/>
          <w:spacing w:val="-1"/>
          <w:sz w:val="24"/>
          <w:szCs w:val="24"/>
        </w:rPr>
        <w:t>2.</w:t>
      </w:r>
      <w:r>
        <w:rPr>
          <w:rFonts w:hint="eastAsia" w:eastAsia="宋体"/>
          <w:spacing w:val="-1"/>
          <w:sz w:val="24"/>
          <w:szCs w:val="24"/>
          <w:lang w:val="en-US" w:eastAsia="zh-CN"/>
        </w:rPr>
        <w:t>6</w:t>
      </w:r>
      <w:r>
        <w:rPr>
          <w:rFonts w:eastAsia="宋体"/>
          <w:spacing w:val="-1"/>
          <w:sz w:val="24"/>
          <w:szCs w:val="24"/>
        </w:rPr>
        <w:t xml:space="preserve">  质量标准：以上产品的要求为满足采购人所需产品的最低要求，非唯一指定要求，如有与某产品的指标或参数描述相同，并非特指，仅为产品质量、档次、水平的参照，供应商应以不低于采购文件要求的档次、技术、性能的产品参与投标。</w:t>
      </w:r>
    </w:p>
    <w:p w14:paraId="73A1FAF3">
      <w:pPr>
        <w:pStyle w:val="4"/>
        <w:spacing w:before="78" w:line="240" w:lineRule="auto"/>
        <w:ind w:left="523"/>
        <w:rPr>
          <w:rFonts w:ascii="Arial"/>
          <w:sz w:val="21"/>
        </w:rPr>
      </w:pPr>
      <w:r>
        <w:rPr>
          <w:b/>
          <w:bCs/>
          <w:spacing w:val="-3"/>
          <w:sz w:val="24"/>
          <w:szCs w:val="24"/>
        </w:rPr>
        <w:t>3、</w:t>
      </w:r>
      <w:r>
        <w:rPr>
          <w:spacing w:val="-3"/>
          <w:sz w:val="24"/>
          <w:szCs w:val="24"/>
        </w:rPr>
        <w:t>报价要求</w:t>
      </w:r>
    </w:p>
    <w:p w14:paraId="696093F7">
      <w:pPr>
        <w:pStyle w:val="4"/>
        <w:spacing w:before="78" w:line="240" w:lineRule="auto"/>
        <w:ind w:left="39" w:right="55" w:firstLine="483"/>
        <w:rPr>
          <w:rFonts w:ascii="Arial"/>
          <w:sz w:val="21"/>
        </w:rPr>
      </w:pPr>
      <w:r>
        <w:rPr>
          <w:sz w:val="24"/>
          <w:szCs w:val="24"/>
        </w:rPr>
        <w:t>3.1 本项目货物/服务费用为总价包干。</w:t>
      </w:r>
      <w:r>
        <w:rPr>
          <w:spacing w:val="-1"/>
          <w:sz w:val="24"/>
          <w:szCs w:val="24"/>
        </w:rPr>
        <w:t>中标价格包括但不限于：本项目所</w:t>
      </w:r>
      <w:r>
        <w:rPr>
          <w:sz w:val="24"/>
          <w:szCs w:val="24"/>
        </w:rPr>
        <w:t>有设备采购费、</w:t>
      </w:r>
      <w:r>
        <w:rPr>
          <w:rFonts w:hint="eastAsia"/>
          <w:sz w:val="24"/>
          <w:szCs w:val="24"/>
          <w:lang w:val="en-US" w:eastAsia="zh-CN"/>
        </w:rPr>
        <w:t>材料费、</w:t>
      </w:r>
      <w:r>
        <w:rPr>
          <w:sz w:val="24"/>
          <w:szCs w:val="24"/>
        </w:rPr>
        <w:t>运输费、安装费、调试费、维保费、</w:t>
      </w:r>
      <w:r>
        <w:rPr>
          <w:spacing w:val="-1"/>
          <w:sz w:val="24"/>
          <w:szCs w:val="24"/>
        </w:rPr>
        <w:t>培训费、检测费、履约验</w:t>
      </w:r>
      <w:r>
        <w:rPr>
          <w:sz w:val="24"/>
          <w:szCs w:val="24"/>
        </w:rPr>
        <w:t>收费、售后服务、税金、利润等完成本项目所需所有</w:t>
      </w:r>
      <w:r>
        <w:rPr>
          <w:spacing w:val="-1"/>
          <w:sz w:val="24"/>
          <w:szCs w:val="24"/>
        </w:rPr>
        <w:t>费用，对于招标文件中未</w:t>
      </w:r>
      <w:r>
        <w:rPr>
          <w:sz w:val="24"/>
          <w:szCs w:val="24"/>
        </w:rPr>
        <w:t>列明,而供应商认为必需的费用也需列入总报价，在合</w:t>
      </w:r>
      <w:r>
        <w:rPr>
          <w:spacing w:val="-1"/>
          <w:sz w:val="24"/>
          <w:szCs w:val="24"/>
        </w:rPr>
        <w:t>同实施时，采购人将不予</w:t>
      </w:r>
      <w:r>
        <w:rPr>
          <w:sz w:val="24"/>
          <w:szCs w:val="24"/>
        </w:rPr>
        <w:t>支付供应商没有列入的项目费用，并认为此项目的</w:t>
      </w:r>
      <w:r>
        <w:rPr>
          <w:spacing w:val="-1"/>
          <w:sz w:val="24"/>
          <w:szCs w:val="24"/>
        </w:rPr>
        <w:t>费用已包括在投标总报价</w:t>
      </w:r>
      <w:r>
        <w:rPr>
          <w:spacing w:val="-16"/>
          <w:sz w:val="24"/>
          <w:szCs w:val="24"/>
        </w:rPr>
        <w:t>中。</w:t>
      </w:r>
    </w:p>
    <w:p w14:paraId="033F56A1">
      <w:pPr>
        <w:pStyle w:val="4"/>
        <w:spacing w:before="78" w:line="240" w:lineRule="auto"/>
        <w:ind w:left="52" w:right="235" w:firstLine="470"/>
        <w:rPr>
          <w:spacing w:val="-1"/>
          <w:sz w:val="24"/>
          <w:szCs w:val="24"/>
        </w:rPr>
      </w:pPr>
      <w:r>
        <w:rPr>
          <w:spacing w:val="-1"/>
          <w:sz w:val="24"/>
          <w:szCs w:val="24"/>
        </w:rPr>
        <w:t>3.2 供应商应在报价一览表上注明本合同拟提供货物的总价。同一种货物只允许有一个报价，任何有选择的报价将不予接受。</w:t>
      </w:r>
    </w:p>
    <w:p w14:paraId="2F2011BB">
      <w:pPr>
        <w:pStyle w:val="4"/>
        <w:spacing w:before="78" w:line="240" w:lineRule="auto"/>
        <w:ind w:left="52" w:right="235" w:firstLine="470"/>
        <w:rPr>
          <w:spacing w:val="-1"/>
          <w:sz w:val="24"/>
          <w:szCs w:val="24"/>
        </w:rPr>
      </w:pPr>
      <w:r>
        <w:rPr>
          <w:rFonts w:hint="eastAsia"/>
          <w:spacing w:val="-1"/>
          <w:sz w:val="24"/>
          <w:szCs w:val="24"/>
          <w:lang w:val="en-US" w:eastAsia="zh-CN"/>
        </w:rPr>
        <w:t>3.3本项目安装辅材等价格需包含在总价中，辅材数量，需自行现场勘察。</w:t>
      </w:r>
    </w:p>
    <w:p w14:paraId="1DD18174">
      <w:pPr>
        <w:pStyle w:val="4"/>
        <w:spacing w:before="78" w:line="240" w:lineRule="auto"/>
        <w:ind w:left="52" w:right="235" w:firstLine="470"/>
        <w:rPr>
          <w:spacing w:val="-1"/>
          <w:sz w:val="24"/>
          <w:szCs w:val="24"/>
        </w:rPr>
      </w:pPr>
      <w:r>
        <w:rPr>
          <w:rFonts w:hint="eastAsia"/>
          <w:b/>
          <w:bCs/>
          <w:spacing w:val="-1"/>
          <w:sz w:val="24"/>
          <w:szCs w:val="24"/>
          <w:lang w:val="en-US" w:eastAsia="zh-CN"/>
        </w:rPr>
        <w:t>4、</w:t>
      </w:r>
      <w:r>
        <w:rPr>
          <w:spacing w:val="-1"/>
          <w:sz w:val="24"/>
          <w:szCs w:val="24"/>
        </w:rPr>
        <w:t>供应商必须保证响应文件中涉及到的所有内容，不会出现因第三方提出侵犯其专利权、商标权或其它知识产权而引发法律或经济纠纷，一旦出现侵权，应由供应商负责与第三方交涉，并承担由此产生的一切法律和经济上的责任。任何知识产权纠纷与采购人及采购代理机构无关。</w:t>
      </w:r>
    </w:p>
    <w:p w14:paraId="7677A9F5">
      <w:pPr>
        <w:pStyle w:val="4"/>
        <w:spacing w:before="78" w:line="240" w:lineRule="auto"/>
        <w:ind w:left="52" w:right="235" w:firstLine="470"/>
        <w:rPr>
          <w:spacing w:val="-1"/>
          <w:sz w:val="24"/>
          <w:szCs w:val="24"/>
        </w:rPr>
      </w:pPr>
      <w:r>
        <w:rPr>
          <w:rFonts w:hint="eastAsia"/>
          <w:b/>
          <w:bCs/>
          <w:spacing w:val="-1"/>
          <w:sz w:val="24"/>
          <w:szCs w:val="24"/>
          <w:lang w:val="en-US" w:eastAsia="zh-CN"/>
        </w:rPr>
        <w:t>5、</w:t>
      </w:r>
      <w:r>
        <w:rPr>
          <w:rFonts w:hint="eastAsia"/>
          <w:spacing w:val="-1"/>
          <w:sz w:val="24"/>
          <w:szCs w:val="24"/>
          <w:lang w:val="en-US" w:eastAsia="zh-CN"/>
        </w:rPr>
        <w:t>验收标准</w:t>
      </w:r>
    </w:p>
    <w:p w14:paraId="54217EE5">
      <w:pPr>
        <w:pStyle w:val="4"/>
        <w:spacing w:before="78" w:line="240" w:lineRule="auto"/>
        <w:ind w:left="52" w:right="235" w:firstLine="470"/>
        <w:rPr>
          <w:rFonts w:hint="eastAsia"/>
          <w:spacing w:val="-1"/>
          <w:sz w:val="24"/>
          <w:szCs w:val="24"/>
          <w:lang w:eastAsia="zh-CN"/>
        </w:rPr>
      </w:pPr>
      <w:r>
        <w:rPr>
          <w:rFonts w:hint="eastAsia"/>
          <w:spacing w:val="-1"/>
          <w:sz w:val="24"/>
          <w:szCs w:val="24"/>
          <w:lang w:val="en-US" w:eastAsia="zh-CN"/>
        </w:rPr>
        <w:t>5.1</w:t>
      </w:r>
      <w:r>
        <w:rPr>
          <w:spacing w:val="-1"/>
          <w:sz w:val="24"/>
          <w:szCs w:val="24"/>
        </w:rPr>
        <w:t>由采购人组织的验收小组与成交供应商代表，按照国家、行业现行的规范、标准，共同对本采购项目进行检测验收</w:t>
      </w:r>
      <w:r>
        <w:rPr>
          <w:rFonts w:hint="eastAsia"/>
          <w:spacing w:val="-1"/>
          <w:sz w:val="24"/>
          <w:szCs w:val="24"/>
          <w:lang w:eastAsia="zh-CN"/>
        </w:rPr>
        <w:t>。</w:t>
      </w:r>
    </w:p>
    <w:p w14:paraId="269816A3">
      <w:pPr>
        <w:pStyle w:val="4"/>
        <w:spacing w:before="78" w:line="240" w:lineRule="auto"/>
        <w:ind w:left="52" w:right="235" w:firstLine="470"/>
        <w:rPr>
          <w:rFonts w:hint="eastAsia"/>
          <w:spacing w:val="-1"/>
          <w:sz w:val="24"/>
          <w:szCs w:val="24"/>
          <w:lang w:eastAsia="zh-CN"/>
        </w:rPr>
        <w:sectPr>
          <w:footerReference r:id="rId3" w:type="default"/>
          <w:pgSz w:w="11907" w:h="16840"/>
          <w:pgMar w:top="1351" w:right="1771" w:bottom="1664" w:left="1771" w:header="827" w:footer="1430" w:gutter="0"/>
          <w:pgNumType w:fmt="decimal"/>
          <w:cols w:space="720" w:num="1"/>
        </w:sectPr>
      </w:pPr>
      <w:r>
        <w:rPr>
          <w:rFonts w:hint="eastAsia"/>
          <w:spacing w:val="-1"/>
          <w:sz w:val="24"/>
          <w:szCs w:val="24"/>
          <w:lang w:val="en-US" w:eastAsia="zh-CN"/>
        </w:rPr>
        <w:t>5.2</w:t>
      </w:r>
      <w:r>
        <w:rPr>
          <w:spacing w:val="-1"/>
          <w:sz w:val="24"/>
          <w:szCs w:val="24"/>
        </w:rPr>
        <w:t>在服务验收过程中，如发现服务质量不符合磋商文件和合同要求时，将被视为服务质量不合格，采购人不予验收，由此造成的全部损失由成交供应商承担</w:t>
      </w:r>
      <w:r>
        <w:rPr>
          <w:rFonts w:hint="eastAsia"/>
          <w:spacing w:val="-1"/>
          <w:sz w:val="24"/>
          <w:szCs w:val="24"/>
          <w:lang w:eastAsia="zh-CN"/>
        </w:rPr>
        <w:t>。</w:t>
      </w:r>
    </w:p>
    <w:p w14:paraId="2A1AE03A">
      <w:pP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四、评分标准</w:t>
      </w:r>
    </w:p>
    <w:tbl>
      <w:tblPr>
        <w:tblStyle w:val="9"/>
        <w:tblW w:w="87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
        <w:gridCol w:w="1288"/>
        <w:gridCol w:w="6642"/>
      </w:tblGrid>
      <w:tr w14:paraId="7150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tcBorders>
              <w:top w:val="single" w:color="000000" w:sz="8" w:space="0"/>
              <w:left w:val="single" w:color="000000" w:sz="8" w:space="0"/>
              <w:bottom w:val="single" w:color="000000" w:sz="8" w:space="0"/>
              <w:right w:val="single" w:color="000000" w:sz="8" w:space="0"/>
            </w:tcBorders>
            <w:noWrap w:val="0"/>
            <w:vAlign w:val="center"/>
          </w:tcPr>
          <w:p w14:paraId="6CCB066A">
            <w:pPr>
              <w:keepNext w:val="0"/>
              <w:keepLines w:val="0"/>
              <w:widowControl/>
              <w:suppressLineNumbers w:val="0"/>
              <w:spacing w:line="240" w:lineRule="auto"/>
              <w:jc w:val="both"/>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评分内容</w:t>
            </w:r>
          </w:p>
        </w:tc>
        <w:tc>
          <w:tcPr>
            <w:tcW w:w="1288" w:type="dxa"/>
            <w:tcBorders>
              <w:top w:val="single" w:color="000000" w:sz="8" w:space="0"/>
              <w:left w:val="nil"/>
              <w:bottom w:val="nil"/>
              <w:right w:val="single" w:color="000000" w:sz="8" w:space="0"/>
            </w:tcBorders>
            <w:noWrap w:val="0"/>
            <w:vAlign w:val="center"/>
          </w:tcPr>
          <w:p w14:paraId="6C184E11">
            <w:pPr>
              <w:keepNext w:val="0"/>
              <w:keepLines w:val="0"/>
              <w:widowControl/>
              <w:suppressLineNumbers w:val="0"/>
              <w:spacing w:line="240" w:lineRule="auto"/>
              <w:jc w:val="both"/>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分数</w:t>
            </w:r>
          </w:p>
        </w:tc>
        <w:tc>
          <w:tcPr>
            <w:tcW w:w="6642" w:type="dxa"/>
            <w:tcBorders>
              <w:top w:val="single" w:color="000000" w:sz="8" w:space="0"/>
              <w:left w:val="nil"/>
              <w:bottom w:val="single" w:color="000000" w:sz="8" w:space="0"/>
              <w:right w:val="single" w:color="000000" w:sz="8" w:space="0"/>
            </w:tcBorders>
            <w:noWrap w:val="0"/>
            <w:vAlign w:val="center"/>
          </w:tcPr>
          <w:p w14:paraId="1DBD8753">
            <w:pPr>
              <w:keepNext w:val="0"/>
              <w:keepLines w:val="0"/>
              <w:widowControl/>
              <w:suppressLineNumbers w:val="0"/>
              <w:spacing w:line="240" w:lineRule="auto"/>
              <w:jc w:val="both"/>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r>
      <w:tr w14:paraId="10A5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restart"/>
            <w:tcBorders>
              <w:top w:val="nil"/>
              <w:left w:val="single" w:color="000000" w:sz="8" w:space="0"/>
              <w:bottom w:val="single" w:color="000000" w:sz="8" w:space="0"/>
              <w:right w:val="nil"/>
            </w:tcBorders>
            <w:noWrap w:val="0"/>
            <w:vAlign w:val="center"/>
          </w:tcPr>
          <w:p w14:paraId="67F26E5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价格部分(30分)</w:t>
            </w:r>
          </w:p>
        </w:tc>
        <w:tc>
          <w:tcPr>
            <w:tcW w:w="1288" w:type="dxa"/>
            <w:vMerge w:val="restart"/>
            <w:tcBorders>
              <w:top w:val="single" w:color="000000" w:sz="8" w:space="0"/>
              <w:left w:val="single" w:color="000000" w:sz="8" w:space="0"/>
              <w:bottom w:val="single" w:color="000000" w:sz="4" w:space="0"/>
              <w:right w:val="single" w:color="000000" w:sz="8" w:space="0"/>
            </w:tcBorders>
            <w:noWrap w:val="0"/>
            <w:vAlign w:val="center"/>
          </w:tcPr>
          <w:p w14:paraId="49A557D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30分</w:t>
            </w:r>
          </w:p>
        </w:tc>
        <w:tc>
          <w:tcPr>
            <w:tcW w:w="6642" w:type="dxa"/>
            <w:tcBorders>
              <w:top w:val="nil"/>
              <w:left w:val="nil"/>
              <w:bottom w:val="nil"/>
              <w:right w:val="single" w:color="000000" w:sz="8" w:space="0"/>
            </w:tcBorders>
            <w:noWrap w:val="0"/>
            <w:vAlign w:val="center"/>
          </w:tcPr>
          <w:p w14:paraId="515939BC">
            <w:pPr>
              <w:keepNext w:val="0"/>
              <w:keepLines w:val="0"/>
              <w:pageBreakBefore w:val="0"/>
              <w:widowControl w:val="0"/>
              <w:suppressLineNumbers w:val="0"/>
              <w:kinsoku/>
              <w:wordWrap/>
              <w:overflowPunct/>
              <w:topLinePunct w:val="0"/>
              <w:autoSpaceDE w:val="0"/>
              <w:autoSpaceDN w:val="0"/>
              <w:bidi w:val="0"/>
              <w:adjustRightInd/>
              <w:snapToGrid/>
              <w:spacing w:before="0" w:beforeLines="10" w:after="0" w:afterLines="10" w:line="300" w:lineRule="exact"/>
              <w:jc w:val="both"/>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sz w:val="20"/>
                <w:szCs w:val="20"/>
                <w:lang w:val="en-US" w:eastAsia="zh-CN"/>
              </w:rPr>
              <w:t>满足竞争性磋商文件要求且报价最低的报价为评审基准价，其价格分为满分。其他供应商的价格分统一按照下列公式计算：</w:t>
            </w:r>
          </w:p>
        </w:tc>
      </w:tr>
      <w:tr w14:paraId="4617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continue"/>
            <w:tcBorders>
              <w:top w:val="nil"/>
              <w:left w:val="single" w:color="000000" w:sz="8" w:space="0"/>
              <w:bottom w:val="single" w:color="000000" w:sz="8" w:space="0"/>
              <w:right w:val="nil"/>
            </w:tcBorders>
            <w:noWrap w:val="0"/>
            <w:vAlign w:val="center"/>
          </w:tcPr>
          <w:p w14:paraId="238AEB4D">
            <w:pPr>
              <w:spacing w:line="240" w:lineRule="auto"/>
              <w:jc w:val="both"/>
              <w:rPr>
                <w:rFonts w:hint="eastAsia" w:ascii="宋体" w:hAnsi="宋体" w:eastAsia="宋体" w:cs="宋体"/>
                <w:i w:val="0"/>
                <w:iCs w:val="0"/>
                <w:color w:val="000000"/>
                <w:sz w:val="21"/>
                <w:szCs w:val="21"/>
                <w:highlight w:val="none"/>
                <w:u w:val="none"/>
              </w:rPr>
            </w:pPr>
          </w:p>
        </w:tc>
        <w:tc>
          <w:tcPr>
            <w:tcW w:w="1288" w:type="dxa"/>
            <w:vMerge w:val="continue"/>
            <w:tcBorders>
              <w:top w:val="single" w:color="000000" w:sz="8" w:space="0"/>
              <w:left w:val="single" w:color="000000" w:sz="8" w:space="0"/>
              <w:bottom w:val="single" w:color="000000" w:sz="4" w:space="0"/>
              <w:right w:val="single" w:color="000000" w:sz="8" w:space="0"/>
            </w:tcBorders>
            <w:noWrap w:val="0"/>
            <w:vAlign w:val="center"/>
          </w:tcPr>
          <w:p w14:paraId="40347033">
            <w:pPr>
              <w:spacing w:line="240" w:lineRule="auto"/>
              <w:jc w:val="both"/>
              <w:rPr>
                <w:rFonts w:hint="eastAsia" w:ascii="宋体" w:hAnsi="宋体" w:eastAsia="宋体" w:cs="宋体"/>
                <w:i w:val="0"/>
                <w:iCs w:val="0"/>
                <w:color w:val="000000"/>
                <w:sz w:val="21"/>
                <w:szCs w:val="21"/>
                <w:highlight w:val="none"/>
                <w:u w:val="none"/>
              </w:rPr>
            </w:pPr>
          </w:p>
        </w:tc>
        <w:tc>
          <w:tcPr>
            <w:tcW w:w="6642" w:type="dxa"/>
            <w:tcBorders>
              <w:top w:val="nil"/>
              <w:left w:val="nil"/>
              <w:bottom w:val="single" w:color="000000" w:sz="8" w:space="0"/>
              <w:right w:val="single" w:color="000000" w:sz="8" w:space="0"/>
            </w:tcBorders>
            <w:noWrap w:val="0"/>
            <w:vAlign w:val="center"/>
          </w:tcPr>
          <w:p w14:paraId="370559DD">
            <w:pPr>
              <w:keepNext w:val="0"/>
              <w:keepLines w:val="0"/>
              <w:pageBreakBefore w:val="0"/>
              <w:widowControl w:val="0"/>
              <w:suppressLineNumbers w:val="0"/>
              <w:kinsoku/>
              <w:wordWrap/>
              <w:overflowPunct/>
              <w:topLinePunct w:val="0"/>
              <w:autoSpaceDE w:val="0"/>
              <w:autoSpaceDN w:val="0"/>
              <w:bidi w:val="0"/>
              <w:adjustRightInd/>
              <w:snapToGrid/>
              <w:spacing w:before="0" w:beforeLines="10" w:after="0" w:afterLines="10" w:line="300" w:lineRule="exact"/>
              <w:jc w:val="both"/>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sz w:val="20"/>
                <w:szCs w:val="20"/>
                <w:lang w:val="en-US" w:eastAsia="zh-CN"/>
              </w:rPr>
              <w:t>报价得分=（评审基准价／报价)×价格权值×100；价格权值=30 %</w:t>
            </w:r>
          </w:p>
        </w:tc>
      </w:tr>
      <w:tr w14:paraId="0086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04" w:type="dxa"/>
            <w:vMerge w:val="restart"/>
            <w:tcBorders>
              <w:top w:val="nil"/>
              <w:left w:val="single" w:color="000000" w:sz="8" w:space="0"/>
              <w:bottom w:val="nil"/>
              <w:right w:val="single" w:color="000000" w:sz="8" w:space="0"/>
            </w:tcBorders>
            <w:noWrap w:val="0"/>
            <w:vAlign w:val="center"/>
          </w:tcPr>
          <w:p w14:paraId="121E327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商务部分(16分）</w:t>
            </w:r>
          </w:p>
        </w:tc>
        <w:tc>
          <w:tcPr>
            <w:tcW w:w="1288" w:type="dxa"/>
            <w:vMerge w:val="restart"/>
            <w:tcBorders>
              <w:top w:val="single" w:color="000000" w:sz="8" w:space="0"/>
              <w:left w:val="single" w:color="000000" w:sz="8" w:space="0"/>
              <w:bottom w:val="single" w:color="000000" w:sz="8" w:space="0"/>
              <w:right w:val="single" w:color="000000" w:sz="8" w:space="0"/>
            </w:tcBorders>
            <w:noWrap w:val="0"/>
            <w:vAlign w:val="center"/>
          </w:tcPr>
          <w:p w14:paraId="176725F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企业能力（3分）</w:t>
            </w:r>
          </w:p>
        </w:tc>
        <w:tc>
          <w:tcPr>
            <w:tcW w:w="6642" w:type="dxa"/>
            <w:vMerge w:val="restart"/>
            <w:tcBorders>
              <w:top w:val="single" w:color="000000" w:sz="8" w:space="0"/>
              <w:left w:val="single" w:color="000000" w:sz="8" w:space="0"/>
              <w:bottom w:val="single" w:color="000000" w:sz="8" w:space="0"/>
              <w:right w:val="single" w:color="000000" w:sz="8" w:space="0"/>
            </w:tcBorders>
            <w:noWrap w:val="0"/>
            <w:vAlign w:val="center"/>
          </w:tcPr>
          <w:p w14:paraId="0CA76D4E">
            <w:pPr>
              <w:ind w:right="-107" w:rightChars="-51"/>
              <w:jc w:val="both"/>
              <w:rPr>
                <w:rFonts w:hint="default" w:ascii="宋体" w:hAnsi="宋体" w:eastAsia="宋体" w:cs="宋体"/>
                <w:color w:val="FF0000"/>
                <w:sz w:val="20"/>
                <w:szCs w:val="2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sz w:val="20"/>
                <w:szCs w:val="20"/>
                <w:lang w:val="en-US" w:eastAsia="zh-CN"/>
              </w:rPr>
              <w:t>投标⼈或所投产品制造商有获得质量管理体系认证证书、环境管理体系认证</w:t>
            </w:r>
            <w:r>
              <w:rPr>
                <w:rFonts w:hint="default" w:ascii="宋体" w:hAnsi="宋体" w:eastAsia="宋体" w:cs="宋体"/>
                <w:sz w:val="20"/>
                <w:szCs w:val="20"/>
                <w:lang w:val="en-US" w:eastAsia="zh-CN"/>
              </w:rPr>
              <w:t>证书、职业健康安全管理体系认证证书。</w:t>
            </w:r>
            <w:r>
              <w:rPr>
                <w:rFonts w:hint="eastAsia" w:ascii="宋体" w:hAnsi="宋体" w:eastAsia="宋体" w:cs="宋体"/>
                <w:sz w:val="20"/>
                <w:szCs w:val="20"/>
                <w:lang w:val="en-US" w:eastAsia="zh-CN" w:bidi="zh-CN"/>
              </w:rPr>
              <w:t>每提供一个得1分，总分3分</w:t>
            </w:r>
            <w:r>
              <w:rPr>
                <w:rFonts w:hint="default" w:ascii="宋体" w:hAnsi="宋体" w:eastAsia="宋体" w:cs="宋体"/>
                <w:color w:val="FF0000"/>
                <w:sz w:val="20"/>
                <w:szCs w:val="2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79DB4415">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default" w:ascii="宋体" w:hAnsi="宋体" w:eastAsia="宋体" w:cs="宋体"/>
                <w:sz w:val="20"/>
                <w:szCs w:val="20"/>
                <w:lang w:val="en-US" w:eastAsia="zh-CN"/>
              </w:rPr>
              <w:t>(须提供相关证书复印件并加盖公章以及全国认证认可信息公共服务平台查询截图，未提供的不得分）</w:t>
            </w:r>
          </w:p>
        </w:tc>
      </w:tr>
      <w:tr w14:paraId="37B7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04" w:type="dxa"/>
            <w:vMerge w:val="continue"/>
            <w:tcBorders>
              <w:top w:val="nil"/>
              <w:left w:val="single" w:color="000000" w:sz="8" w:space="0"/>
              <w:bottom w:val="nil"/>
              <w:right w:val="single" w:color="000000" w:sz="8" w:space="0"/>
            </w:tcBorders>
            <w:noWrap w:val="0"/>
            <w:vAlign w:val="center"/>
          </w:tcPr>
          <w:p w14:paraId="01B895D6">
            <w:pPr>
              <w:spacing w:line="240" w:lineRule="auto"/>
              <w:jc w:val="both"/>
              <w:rPr>
                <w:rFonts w:hint="eastAsia" w:ascii="宋体" w:hAnsi="宋体" w:eastAsia="宋体" w:cs="宋体"/>
                <w:i w:val="0"/>
                <w:iCs w:val="0"/>
                <w:color w:val="000000"/>
                <w:sz w:val="21"/>
                <w:szCs w:val="21"/>
                <w:highlight w:val="none"/>
                <w:u w:val="none"/>
              </w:rPr>
            </w:pPr>
          </w:p>
        </w:tc>
        <w:tc>
          <w:tcPr>
            <w:tcW w:w="1288"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EF14A5">
            <w:pPr>
              <w:spacing w:line="240" w:lineRule="auto"/>
              <w:jc w:val="both"/>
              <w:rPr>
                <w:rFonts w:hint="eastAsia" w:ascii="宋体" w:hAnsi="宋体" w:eastAsia="宋体" w:cs="宋体"/>
                <w:i w:val="0"/>
                <w:iCs w:val="0"/>
                <w:color w:val="000000"/>
                <w:sz w:val="21"/>
                <w:szCs w:val="21"/>
                <w:highlight w:val="none"/>
                <w:u w:val="none"/>
              </w:rPr>
            </w:pPr>
          </w:p>
        </w:tc>
        <w:tc>
          <w:tcPr>
            <w:tcW w:w="6642"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49A10C">
            <w:pPr>
              <w:spacing w:line="240" w:lineRule="auto"/>
              <w:jc w:val="both"/>
              <w:rPr>
                <w:rFonts w:hint="eastAsia" w:ascii="宋体" w:hAnsi="宋体" w:eastAsia="宋体" w:cs="宋体"/>
                <w:i w:val="0"/>
                <w:iCs w:val="0"/>
                <w:color w:val="000000"/>
                <w:sz w:val="21"/>
                <w:szCs w:val="21"/>
                <w:highlight w:val="none"/>
                <w:u w:val="none"/>
              </w:rPr>
            </w:pPr>
          </w:p>
        </w:tc>
      </w:tr>
      <w:tr w14:paraId="3B4A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04" w:type="dxa"/>
            <w:vMerge w:val="continue"/>
            <w:tcBorders>
              <w:top w:val="nil"/>
              <w:left w:val="single" w:color="000000" w:sz="8" w:space="0"/>
              <w:bottom w:val="nil"/>
              <w:right w:val="single" w:color="000000" w:sz="8" w:space="0"/>
            </w:tcBorders>
            <w:noWrap w:val="0"/>
            <w:vAlign w:val="center"/>
          </w:tcPr>
          <w:p w14:paraId="4C46B9E2">
            <w:pPr>
              <w:spacing w:line="240" w:lineRule="auto"/>
              <w:jc w:val="both"/>
              <w:rPr>
                <w:rFonts w:hint="eastAsia" w:ascii="宋体" w:hAnsi="宋体" w:eastAsia="宋体" w:cs="宋体"/>
                <w:i w:val="0"/>
                <w:iCs w:val="0"/>
                <w:color w:val="000000"/>
                <w:sz w:val="21"/>
                <w:szCs w:val="21"/>
                <w:highlight w:val="none"/>
                <w:u w:val="none"/>
              </w:rPr>
            </w:pPr>
          </w:p>
        </w:tc>
        <w:tc>
          <w:tcPr>
            <w:tcW w:w="1288"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F9088E">
            <w:pPr>
              <w:spacing w:line="240" w:lineRule="auto"/>
              <w:jc w:val="both"/>
              <w:rPr>
                <w:rFonts w:hint="eastAsia" w:ascii="宋体" w:hAnsi="宋体" w:eastAsia="宋体" w:cs="宋体"/>
                <w:i w:val="0"/>
                <w:iCs w:val="0"/>
                <w:color w:val="000000"/>
                <w:sz w:val="21"/>
                <w:szCs w:val="21"/>
                <w:highlight w:val="none"/>
                <w:u w:val="none"/>
              </w:rPr>
            </w:pPr>
          </w:p>
        </w:tc>
        <w:tc>
          <w:tcPr>
            <w:tcW w:w="6642"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379949">
            <w:pPr>
              <w:spacing w:line="240" w:lineRule="auto"/>
              <w:jc w:val="both"/>
              <w:rPr>
                <w:rFonts w:hint="eastAsia" w:ascii="宋体" w:hAnsi="宋体" w:eastAsia="宋体" w:cs="宋体"/>
                <w:i w:val="0"/>
                <w:iCs w:val="0"/>
                <w:color w:val="000000"/>
                <w:sz w:val="21"/>
                <w:szCs w:val="21"/>
                <w:highlight w:val="none"/>
                <w:u w:val="none"/>
              </w:rPr>
            </w:pPr>
          </w:p>
        </w:tc>
      </w:tr>
      <w:tr w14:paraId="16DF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continue"/>
            <w:tcBorders>
              <w:top w:val="nil"/>
              <w:left w:val="single" w:color="000000" w:sz="8" w:space="0"/>
              <w:bottom w:val="nil"/>
              <w:right w:val="single" w:color="000000" w:sz="8" w:space="0"/>
            </w:tcBorders>
            <w:noWrap w:val="0"/>
            <w:vAlign w:val="center"/>
          </w:tcPr>
          <w:p w14:paraId="31F8061F">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nil"/>
              <w:left w:val="nil"/>
              <w:bottom w:val="single" w:color="000000" w:sz="8" w:space="0"/>
              <w:right w:val="single" w:color="000000" w:sz="8" w:space="0"/>
            </w:tcBorders>
            <w:noWrap w:val="0"/>
            <w:vAlign w:val="center"/>
          </w:tcPr>
          <w:p w14:paraId="54FE0B1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业绩（4分）</w:t>
            </w:r>
          </w:p>
        </w:tc>
        <w:tc>
          <w:tcPr>
            <w:tcW w:w="6642" w:type="dxa"/>
            <w:tcBorders>
              <w:top w:val="single" w:color="000000" w:sz="8" w:space="0"/>
              <w:left w:val="single" w:color="000000" w:sz="8" w:space="0"/>
              <w:bottom w:val="nil"/>
              <w:right w:val="single" w:color="000000" w:sz="8" w:space="0"/>
            </w:tcBorders>
            <w:noWrap w:val="0"/>
            <w:vAlign w:val="center"/>
          </w:tcPr>
          <w:p w14:paraId="7CBB9D3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0"/>
                <w:szCs w:val="20"/>
                <w:lang w:val="en-US" w:eastAsia="zh-CN"/>
              </w:rPr>
              <w:t>供应商近三年（2023年1月至今）完成的类似项目业绩进行评审，每提供一个得2分，满分4分。（需提供合同复印件并加盖供应商公章）</w:t>
            </w:r>
          </w:p>
        </w:tc>
      </w:tr>
      <w:tr w14:paraId="1E30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804" w:type="dxa"/>
            <w:vMerge w:val="continue"/>
            <w:tcBorders>
              <w:top w:val="nil"/>
              <w:left w:val="single" w:color="000000" w:sz="8" w:space="0"/>
              <w:bottom w:val="nil"/>
              <w:right w:val="single" w:color="000000" w:sz="8" w:space="0"/>
            </w:tcBorders>
            <w:noWrap w:val="0"/>
            <w:vAlign w:val="center"/>
          </w:tcPr>
          <w:p w14:paraId="1E2E8917">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nil"/>
              <w:left w:val="nil"/>
              <w:bottom w:val="single" w:color="000000" w:sz="8" w:space="0"/>
              <w:right w:val="single" w:color="000000" w:sz="8" w:space="0"/>
            </w:tcBorders>
            <w:noWrap w:val="0"/>
            <w:vAlign w:val="center"/>
          </w:tcPr>
          <w:p w14:paraId="326FF3F3">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质保期</w:t>
            </w:r>
          </w:p>
          <w:p w14:paraId="5A4B7628">
            <w:pPr>
              <w:keepNext w:val="0"/>
              <w:keepLines w:val="0"/>
              <w:widowControl/>
              <w:suppressLineNumbers w:val="0"/>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0"/>
                <w:szCs w:val="20"/>
                <w:lang w:val="en-US" w:eastAsia="zh-CN" w:bidi="ar"/>
              </w:rPr>
              <w:t>（2分）</w:t>
            </w:r>
          </w:p>
        </w:tc>
        <w:tc>
          <w:tcPr>
            <w:tcW w:w="6642" w:type="dxa"/>
            <w:tcBorders>
              <w:top w:val="single" w:color="000000" w:sz="8" w:space="0"/>
              <w:left w:val="single" w:color="000000" w:sz="8" w:space="0"/>
              <w:bottom w:val="nil"/>
              <w:right w:val="single" w:color="000000" w:sz="8" w:space="0"/>
            </w:tcBorders>
            <w:noWrap w:val="0"/>
            <w:vAlign w:val="center"/>
          </w:tcPr>
          <w:p w14:paraId="15C215D9">
            <w:pPr>
              <w:keepNext w:val="0"/>
              <w:keepLines w:val="0"/>
              <w:widowControl/>
              <w:suppressLineNumbers w:val="0"/>
              <w:jc w:val="both"/>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根据所投产品质保期时间进行打分，满足磋商文件要求且每增加1年质保期加 1 分，最多加 2 分。（需提供质保承诺函)</w:t>
            </w:r>
          </w:p>
        </w:tc>
      </w:tr>
      <w:tr w14:paraId="3F63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4" w:type="dxa"/>
            <w:vMerge w:val="continue"/>
            <w:tcBorders>
              <w:top w:val="nil"/>
              <w:left w:val="single" w:color="000000" w:sz="8" w:space="0"/>
              <w:bottom w:val="nil"/>
              <w:right w:val="single" w:color="000000" w:sz="8" w:space="0"/>
            </w:tcBorders>
            <w:noWrap w:val="0"/>
            <w:vAlign w:val="center"/>
          </w:tcPr>
          <w:p w14:paraId="6011B532">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nil"/>
              <w:left w:val="nil"/>
              <w:bottom w:val="single" w:color="000000" w:sz="8" w:space="0"/>
              <w:right w:val="single" w:color="000000" w:sz="8" w:space="0"/>
            </w:tcBorders>
            <w:noWrap w:val="0"/>
            <w:vAlign w:val="center"/>
          </w:tcPr>
          <w:p w14:paraId="617D083D">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人员配备</w:t>
            </w:r>
          </w:p>
          <w:p w14:paraId="3D9716A5">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（4分）</w:t>
            </w:r>
          </w:p>
        </w:tc>
        <w:tc>
          <w:tcPr>
            <w:tcW w:w="6642" w:type="dxa"/>
            <w:tcBorders>
              <w:top w:val="single" w:color="000000" w:sz="8" w:space="0"/>
              <w:left w:val="single" w:color="000000" w:sz="8" w:space="0"/>
              <w:bottom w:val="nil"/>
              <w:right w:val="single" w:color="000000" w:sz="8" w:space="0"/>
            </w:tcBorders>
            <w:noWrap w:val="0"/>
            <w:vAlign w:val="center"/>
          </w:tcPr>
          <w:p w14:paraId="068CD4CF">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供应商拟派项目作业人员具备中华人民共和国应急管理部门颁发的特种作业操作证(包含电工作业、高处作业、焊接与热切割作业、制冷与空调作业操作证)，每提供1种证书得1分（1人多证的按1种计算），此项最高得4分。</w:t>
            </w:r>
          </w:p>
          <w:p w14:paraId="78E0FD40">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注：(需提供有效期内的证书复印件、中华人民共和国应急管理部官网https://www.mem gov.cn/查询证书结果，提供证明材料复印件加盖供应商公章。)</w:t>
            </w:r>
          </w:p>
        </w:tc>
      </w:tr>
      <w:tr w14:paraId="6CFA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4" w:type="dxa"/>
            <w:vMerge w:val="continue"/>
            <w:tcBorders>
              <w:top w:val="nil"/>
              <w:left w:val="single" w:color="000000" w:sz="8" w:space="0"/>
              <w:bottom w:val="single" w:color="auto" w:sz="4" w:space="0"/>
              <w:right w:val="single" w:color="000000" w:sz="8" w:space="0"/>
            </w:tcBorders>
            <w:noWrap w:val="0"/>
            <w:vAlign w:val="center"/>
          </w:tcPr>
          <w:p w14:paraId="5DB02B7E">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nil"/>
              <w:left w:val="nil"/>
              <w:bottom w:val="single" w:color="auto" w:sz="4" w:space="0"/>
              <w:right w:val="single" w:color="000000" w:sz="8" w:space="0"/>
            </w:tcBorders>
            <w:noWrap w:val="0"/>
            <w:vAlign w:val="center"/>
          </w:tcPr>
          <w:p w14:paraId="3670B024">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售后服务</w:t>
            </w:r>
          </w:p>
          <w:p w14:paraId="77CCD0F0">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（3分）</w:t>
            </w:r>
          </w:p>
        </w:tc>
        <w:tc>
          <w:tcPr>
            <w:tcW w:w="6642" w:type="dxa"/>
            <w:tcBorders>
              <w:top w:val="single" w:color="000000" w:sz="8" w:space="0"/>
              <w:left w:val="single" w:color="000000" w:sz="8" w:space="0"/>
              <w:bottom w:val="single" w:color="auto" w:sz="4" w:space="0"/>
              <w:right w:val="single" w:color="000000" w:sz="8" w:space="0"/>
            </w:tcBorders>
            <w:noWrap w:val="0"/>
            <w:vAlign w:val="center"/>
          </w:tcPr>
          <w:p w14:paraId="123B1D77">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1.空调设备制造商在当地设有售后服务网点的2分（需提供相关分公司或办事处证明文件并加盖公章）否则不得分。</w:t>
            </w:r>
          </w:p>
          <w:p w14:paraId="3CDE7601">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r>
              <w:rPr>
                <w:rFonts w:hint="default" w:ascii="宋体" w:hAnsi="宋体" w:eastAsia="宋体" w:cs="宋体"/>
                <w:color w:val="000000"/>
                <w:kern w:val="0"/>
                <w:sz w:val="20"/>
                <w:szCs w:val="20"/>
                <w:lang w:val="en-US" w:eastAsia="zh-CN" w:bidi="ar"/>
              </w:rPr>
              <w:t>能确保提供2⼩时内应急维修服务承诺，提供承诺函得</w:t>
            </w:r>
            <w:r>
              <w:rPr>
                <w:rFonts w:hint="eastAsia" w:ascii="宋体" w:hAnsi="宋体" w:eastAsia="宋体" w:cs="宋体"/>
                <w:color w:val="000000"/>
                <w:kern w:val="0"/>
                <w:sz w:val="20"/>
                <w:szCs w:val="20"/>
                <w:lang w:val="en-US" w:eastAsia="zh-CN" w:bidi="ar"/>
              </w:rPr>
              <w:t>1</w:t>
            </w:r>
            <w:r>
              <w:rPr>
                <w:rFonts w:hint="default" w:ascii="宋体" w:hAnsi="宋体" w:eastAsia="宋体" w:cs="宋体"/>
                <w:color w:val="000000"/>
                <w:kern w:val="0"/>
                <w:sz w:val="20"/>
                <w:szCs w:val="20"/>
                <w:lang w:val="en-US" w:eastAsia="zh-CN" w:bidi="ar"/>
              </w:rPr>
              <w:t>分。未提供不得分。（须提供相关证书复印件及承诺函并加盖公章）</w:t>
            </w:r>
          </w:p>
        </w:tc>
      </w:tr>
      <w:tr w14:paraId="529B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restart"/>
            <w:tcBorders>
              <w:top w:val="single" w:color="auto" w:sz="4" w:space="0"/>
              <w:left w:val="single" w:color="auto" w:sz="4" w:space="0"/>
              <w:bottom w:val="single" w:color="auto" w:sz="4" w:space="0"/>
              <w:right w:val="single" w:color="auto" w:sz="4" w:space="0"/>
            </w:tcBorders>
            <w:noWrap/>
            <w:vAlign w:val="center"/>
          </w:tcPr>
          <w:p w14:paraId="3602197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技术部分（54分）</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6125CD4">
            <w:pPr>
              <w:bidi w:val="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参数</w:t>
            </w:r>
            <w:r>
              <w:rPr>
                <w:rFonts w:hint="eastAsia" w:cs="宋体"/>
                <w:sz w:val="20"/>
                <w:szCs w:val="20"/>
                <w:lang w:val="en-US" w:eastAsia="zh-CN"/>
              </w:rPr>
              <w:t>及性能要求</w:t>
            </w:r>
          </w:p>
          <w:p w14:paraId="764848B1">
            <w:pPr>
              <w:bidi w:val="0"/>
              <w:jc w:val="both"/>
              <w:rPr>
                <w:rFonts w:hint="eastAsia" w:ascii="宋体" w:hAnsi="宋体" w:eastAsia="宋体" w:cs="宋体"/>
                <w:i w:val="0"/>
                <w:iCs w:val="0"/>
                <w:color w:val="000000"/>
                <w:sz w:val="21"/>
                <w:szCs w:val="21"/>
                <w:highlight w:val="none"/>
                <w:u w:val="none"/>
              </w:rPr>
            </w:pPr>
            <w:r>
              <w:rPr>
                <w:rFonts w:hint="eastAsia" w:ascii="宋体" w:hAnsi="宋体" w:eastAsia="宋体" w:cs="宋体"/>
                <w:sz w:val="20"/>
                <w:szCs w:val="20"/>
                <w:lang w:val="en-US" w:eastAsia="zh-CN"/>
              </w:rPr>
              <w:t>（</w:t>
            </w:r>
            <w:r>
              <w:rPr>
                <w:rFonts w:hint="eastAsia" w:cs="宋体"/>
                <w:sz w:val="20"/>
                <w:szCs w:val="20"/>
                <w:lang w:val="en-US" w:eastAsia="zh-CN"/>
              </w:rPr>
              <w:t>32</w:t>
            </w:r>
            <w:r>
              <w:rPr>
                <w:rFonts w:hint="eastAsia" w:ascii="宋体" w:hAnsi="宋体" w:eastAsia="宋体" w:cs="宋体"/>
                <w:sz w:val="20"/>
                <w:szCs w:val="20"/>
                <w:lang w:val="en-US" w:eastAsia="zh-CN"/>
              </w:rPr>
              <w:t>分）</w:t>
            </w:r>
          </w:p>
        </w:tc>
        <w:tc>
          <w:tcPr>
            <w:tcW w:w="6642" w:type="dxa"/>
            <w:tcBorders>
              <w:top w:val="single" w:color="auto" w:sz="4" w:space="0"/>
              <w:left w:val="single" w:color="auto" w:sz="4" w:space="0"/>
              <w:bottom w:val="single" w:color="auto" w:sz="4" w:space="0"/>
              <w:right w:val="single" w:color="auto" w:sz="4" w:space="0"/>
            </w:tcBorders>
            <w:noWrap w:val="0"/>
            <w:vAlign w:val="center"/>
          </w:tcPr>
          <w:p w14:paraId="43B4BA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0"/>
                <w:szCs w:val="20"/>
                <w:lang w:val="en-US" w:eastAsia="zh-CN" w:bidi="zh-CN"/>
              </w:rPr>
            </w:pPr>
            <w:r>
              <w:rPr>
                <w:rFonts w:hint="eastAsia" w:cs="宋体"/>
                <w:sz w:val="20"/>
                <w:szCs w:val="20"/>
                <w:lang w:val="en-US" w:eastAsia="zh-CN" w:bidi="zh-CN"/>
              </w:rPr>
              <w:t>对</w:t>
            </w:r>
            <w:r>
              <w:rPr>
                <w:rFonts w:hint="eastAsia" w:ascii="宋体" w:hAnsi="宋体" w:eastAsia="宋体" w:cs="宋体"/>
                <w:sz w:val="20"/>
                <w:szCs w:val="20"/>
                <w:lang w:val="en-US" w:eastAsia="zh-CN" w:bidi="zh-CN"/>
              </w:rPr>
              <w:t>供应商所投产品</w:t>
            </w:r>
            <w:r>
              <w:rPr>
                <w:rFonts w:hint="eastAsia" w:cs="宋体"/>
                <w:sz w:val="20"/>
                <w:szCs w:val="20"/>
                <w:lang w:val="en-US" w:eastAsia="zh-CN" w:bidi="zh-CN"/>
              </w:rPr>
              <w:t>的</w:t>
            </w:r>
            <w:r>
              <w:rPr>
                <w:rFonts w:hint="eastAsia" w:ascii="宋体" w:hAnsi="宋体" w:eastAsia="宋体" w:cs="宋体"/>
                <w:sz w:val="20"/>
                <w:szCs w:val="20"/>
                <w:lang w:val="en-US" w:eastAsia="zh-CN" w:bidi="zh-CN"/>
              </w:rPr>
              <w:t>参数要求</w:t>
            </w:r>
            <w:r>
              <w:rPr>
                <w:rFonts w:hint="eastAsia" w:cs="宋体"/>
                <w:sz w:val="20"/>
                <w:szCs w:val="20"/>
                <w:lang w:val="en-US" w:eastAsia="zh-CN" w:bidi="zh-CN"/>
              </w:rPr>
              <w:t>及技术性能要求</w:t>
            </w:r>
            <w:r>
              <w:rPr>
                <w:rFonts w:hint="eastAsia" w:ascii="宋体" w:hAnsi="宋体" w:eastAsia="宋体" w:cs="宋体"/>
                <w:sz w:val="20"/>
                <w:szCs w:val="20"/>
                <w:lang w:val="en-US" w:eastAsia="zh-CN" w:bidi="zh-CN"/>
              </w:rPr>
              <w:t>响应程度进行评分，每一项满足得1分</w:t>
            </w:r>
            <w:r>
              <w:rPr>
                <w:rFonts w:hint="eastAsia" w:cs="宋体"/>
                <w:sz w:val="20"/>
                <w:szCs w:val="20"/>
                <w:lang w:val="en-US" w:eastAsia="zh-CN" w:bidi="zh-CN"/>
              </w:rPr>
              <w:t>；</w:t>
            </w:r>
            <w:r>
              <w:rPr>
                <w:rFonts w:hint="eastAsia" w:ascii="宋体" w:hAnsi="宋体" w:eastAsia="宋体" w:cs="宋体"/>
                <w:sz w:val="20"/>
                <w:szCs w:val="20"/>
                <w:lang w:val="en-US" w:eastAsia="zh-CN" w:bidi="zh-CN"/>
              </w:rPr>
              <w:t>完全满足磋商文件中基本参数要求的得</w:t>
            </w:r>
            <w:r>
              <w:rPr>
                <w:rFonts w:hint="eastAsia" w:cs="宋体"/>
                <w:sz w:val="20"/>
                <w:szCs w:val="20"/>
                <w:lang w:val="en-US" w:eastAsia="zh-CN" w:bidi="zh-CN"/>
              </w:rPr>
              <w:t>32</w:t>
            </w:r>
            <w:r>
              <w:rPr>
                <w:rFonts w:hint="eastAsia" w:ascii="宋体" w:hAnsi="宋体" w:eastAsia="宋体" w:cs="宋体"/>
                <w:sz w:val="20"/>
                <w:szCs w:val="20"/>
                <w:lang w:val="en-US" w:eastAsia="zh-CN" w:bidi="zh-CN"/>
              </w:rPr>
              <w:t>分。</w:t>
            </w:r>
          </w:p>
          <w:p w14:paraId="39830B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sz w:val="20"/>
                <w:szCs w:val="20"/>
                <w:lang w:val="en-US" w:eastAsia="zh-CN" w:bidi="zh-CN"/>
              </w:rPr>
              <w:t>注：采购需求中明确要求提供证明资料的，则响应文件中须提供对应产品基本参数的证明文件。采购需求中未明确的提供相关证明文件复印件，资料证明相关处做醒目标记。未按要求提供证明文件的或提供的证明文件不能够明确佐证的视为不满足该条技术参数，不得分。</w:t>
            </w:r>
          </w:p>
        </w:tc>
      </w:tr>
      <w:tr w14:paraId="1FEC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continue"/>
            <w:tcBorders>
              <w:top w:val="single" w:color="auto" w:sz="4" w:space="0"/>
              <w:left w:val="single" w:color="auto" w:sz="4" w:space="0"/>
              <w:bottom w:val="single" w:color="auto" w:sz="4" w:space="0"/>
              <w:right w:val="single" w:color="auto" w:sz="4" w:space="0"/>
            </w:tcBorders>
            <w:noWrap/>
            <w:vAlign w:val="center"/>
          </w:tcPr>
          <w:p w14:paraId="394260E1">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4B0334D2">
            <w:pPr>
              <w:keepNext w:val="0"/>
              <w:keepLines w:val="0"/>
              <w:widowControl/>
              <w:suppressLineNumbers w:val="0"/>
              <w:spacing w:line="240" w:lineRule="auto"/>
              <w:jc w:val="both"/>
              <w:textAlignment w:val="center"/>
              <w:rPr>
                <w:rFonts w:hint="default" w:ascii="宋体" w:hAnsi="宋体" w:eastAsia="宋体" w:cs="宋体"/>
                <w:i w:val="0"/>
                <w:iCs w:val="0"/>
                <w:color w:val="000000"/>
                <w:sz w:val="21"/>
                <w:szCs w:val="21"/>
                <w:highlight w:val="none"/>
                <w:u w:val="none"/>
                <w:lang w:val="en-US"/>
              </w:rPr>
            </w:pPr>
            <w:r>
              <w:rPr>
                <w:rFonts w:hint="eastAsia" w:eastAsia="宋体" w:cs="Times New Roman"/>
                <w:sz w:val="20"/>
                <w:szCs w:val="20"/>
                <w:lang w:val="en-US" w:eastAsia="zh-CN"/>
              </w:rPr>
              <w:t>安装组织施工方案 （6分）</w:t>
            </w:r>
          </w:p>
        </w:tc>
        <w:tc>
          <w:tcPr>
            <w:tcW w:w="6642" w:type="dxa"/>
            <w:tcBorders>
              <w:top w:val="single" w:color="auto" w:sz="4" w:space="0"/>
              <w:left w:val="single" w:color="auto" w:sz="4" w:space="0"/>
              <w:bottom w:val="single" w:color="auto" w:sz="4" w:space="0"/>
              <w:right w:val="single" w:color="auto" w:sz="4" w:space="0"/>
            </w:tcBorders>
            <w:noWrap w:val="0"/>
            <w:vAlign w:val="center"/>
          </w:tcPr>
          <w:p w14:paraId="4C58DF65">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须根据采购需求和对项目的理解，编制对应的安装组织施工方案，制定施工计划，对人员、工期安排合理，各项规章制度健全等方面进行综合排名。安排合理、制度健全得6分，比较合理、制度较健全得3分，其他最多得 1分，未提供方案不得分。</w:t>
            </w:r>
          </w:p>
        </w:tc>
      </w:tr>
      <w:tr w14:paraId="2493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continue"/>
            <w:tcBorders>
              <w:top w:val="single" w:color="auto" w:sz="4" w:space="0"/>
              <w:left w:val="single" w:color="auto" w:sz="4" w:space="0"/>
              <w:bottom w:val="single" w:color="auto" w:sz="4" w:space="0"/>
              <w:right w:val="single" w:color="auto" w:sz="4" w:space="0"/>
            </w:tcBorders>
            <w:noWrap/>
            <w:vAlign w:val="center"/>
          </w:tcPr>
          <w:p w14:paraId="035F76FB">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55E57D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eastAsia="宋体" w:cs="Times New Roman"/>
                <w:sz w:val="20"/>
                <w:szCs w:val="20"/>
                <w:lang w:val="en-US" w:eastAsia="zh-CN"/>
              </w:rPr>
              <w:t>服务质量保障措施        （6分）</w:t>
            </w:r>
          </w:p>
        </w:tc>
        <w:tc>
          <w:tcPr>
            <w:tcW w:w="6642" w:type="dxa"/>
            <w:tcBorders>
              <w:top w:val="single" w:color="auto" w:sz="4" w:space="0"/>
              <w:left w:val="single" w:color="auto" w:sz="4" w:space="0"/>
              <w:bottom w:val="single" w:color="auto" w:sz="4" w:space="0"/>
              <w:right w:val="single" w:color="auto" w:sz="4" w:space="0"/>
            </w:tcBorders>
            <w:noWrap w:val="0"/>
            <w:vAlign w:val="center"/>
          </w:tcPr>
          <w:p w14:paraId="21C7CF76">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对投标人项目实施质量保障措施是否周详、科学合理等方面进行综合评价，方案可行度高得6分，方案具备较高的可行性得3分，其他得1分，未提供方案不得分。</w:t>
            </w:r>
          </w:p>
        </w:tc>
      </w:tr>
      <w:tr w14:paraId="4FC3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continue"/>
            <w:tcBorders>
              <w:top w:val="single" w:color="auto" w:sz="4" w:space="0"/>
              <w:left w:val="single" w:color="auto" w:sz="4" w:space="0"/>
              <w:bottom w:val="single" w:color="auto" w:sz="4" w:space="0"/>
              <w:right w:val="single" w:color="auto" w:sz="4" w:space="0"/>
            </w:tcBorders>
            <w:noWrap/>
            <w:vAlign w:val="center"/>
          </w:tcPr>
          <w:p w14:paraId="3424F167">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4EE8A3A">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eastAsia="宋体" w:cs="Times New Roman"/>
                <w:sz w:val="20"/>
                <w:szCs w:val="20"/>
                <w:lang w:val="en-US" w:eastAsia="zh-CN"/>
              </w:rPr>
              <w:t>培训方案 （5分）</w:t>
            </w:r>
          </w:p>
        </w:tc>
        <w:tc>
          <w:tcPr>
            <w:tcW w:w="6642" w:type="dxa"/>
            <w:tcBorders>
              <w:top w:val="single" w:color="auto" w:sz="4" w:space="0"/>
              <w:left w:val="single" w:color="auto" w:sz="4" w:space="0"/>
              <w:bottom w:val="single" w:color="auto" w:sz="4" w:space="0"/>
              <w:right w:val="single" w:color="auto" w:sz="4" w:space="0"/>
            </w:tcBorders>
            <w:noWrap w:val="0"/>
            <w:vAlign w:val="center"/>
          </w:tcPr>
          <w:p w14:paraId="615D66B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对投标人的培训方案从培训计划、培训场地、培训师资力量、课时安排等方面进行综合评价，方案可行度高得 5分，方案具备较高的可行性得 2分，其他得1分，未提供方案不得分</w:t>
            </w:r>
          </w:p>
        </w:tc>
      </w:tr>
      <w:tr w14:paraId="6FF9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vMerge w:val="continue"/>
            <w:tcBorders>
              <w:top w:val="single" w:color="auto" w:sz="4" w:space="0"/>
              <w:left w:val="single" w:color="auto" w:sz="4" w:space="0"/>
              <w:bottom w:val="single" w:color="auto" w:sz="4" w:space="0"/>
              <w:right w:val="single" w:color="auto" w:sz="4" w:space="0"/>
            </w:tcBorders>
            <w:noWrap/>
            <w:vAlign w:val="center"/>
          </w:tcPr>
          <w:p w14:paraId="7F276547">
            <w:pPr>
              <w:spacing w:line="240" w:lineRule="auto"/>
              <w:jc w:val="both"/>
              <w:rPr>
                <w:rFonts w:hint="eastAsia" w:ascii="宋体" w:hAnsi="宋体" w:eastAsia="宋体" w:cs="宋体"/>
                <w:i w:val="0"/>
                <w:iCs w:val="0"/>
                <w:color w:val="000000"/>
                <w:sz w:val="21"/>
                <w:szCs w:val="21"/>
                <w:highlight w:val="none"/>
                <w:u w:val="none"/>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FE349B4">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w:t>
            </w:r>
          </w:p>
          <w:p w14:paraId="5AD2956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方案（5分）</w:t>
            </w:r>
          </w:p>
        </w:tc>
        <w:tc>
          <w:tcPr>
            <w:tcW w:w="6642" w:type="dxa"/>
            <w:tcBorders>
              <w:top w:val="single" w:color="auto" w:sz="4" w:space="0"/>
              <w:left w:val="single" w:color="auto" w:sz="4" w:space="0"/>
              <w:bottom w:val="single" w:color="auto" w:sz="4" w:space="0"/>
              <w:right w:val="single" w:color="auto" w:sz="4" w:space="0"/>
            </w:tcBorders>
            <w:noWrap w:val="0"/>
            <w:vAlign w:val="center"/>
          </w:tcPr>
          <w:p w14:paraId="36250008">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1、对投标人的售后服务方案从服务响应时间、故障解决时间、应急预案方案、技术运维团队等方面进行综合评价，方案可行度高得5分，方案具备较高的可行性得 2分，其他得1分，未提供方案不得分。</w:t>
            </w:r>
          </w:p>
        </w:tc>
      </w:tr>
    </w:tbl>
    <w:p w14:paraId="6A5DC558">
      <w:pPr>
        <w:ind w:firstLine="361" w:firstLineChars="150"/>
        <w:rPr>
          <w:rFonts w:hint="eastAsia" w:ascii="仿宋" w:hAnsi="仿宋" w:eastAsia="仿宋"/>
          <w:b/>
          <w:sz w:val="24"/>
          <w:highlight w:val="none"/>
        </w:rPr>
      </w:pPr>
    </w:p>
    <w:p w14:paraId="746D8206">
      <w:pPr>
        <w:ind w:firstLine="361" w:firstLineChars="150"/>
        <w:rPr>
          <w:rFonts w:hint="eastAsia" w:ascii="仿宋" w:hAnsi="仿宋" w:eastAsia="仿宋"/>
          <w:b/>
          <w:sz w:val="24"/>
          <w:highlight w:val="none"/>
        </w:rPr>
      </w:pPr>
      <w:r>
        <w:rPr>
          <w:rFonts w:hint="eastAsia" w:ascii="仿宋" w:hAnsi="仿宋" w:eastAsia="仿宋"/>
          <w:b/>
          <w:sz w:val="24"/>
          <w:highlight w:val="none"/>
        </w:rPr>
        <w:t>说明：</w:t>
      </w:r>
    </w:p>
    <w:p w14:paraId="0C7BB382">
      <w:pPr>
        <w:ind w:firstLine="361" w:firstLineChars="150"/>
        <w:rPr>
          <w:rFonts w:hint="eastAsia" w:ascii="仿宋" w:hAnsi="仿宋" w:eastAsia="仿宋"/>
          <w:b/>
          <w:sz w:val="24"/>
          <w:highlight w:val="none"/>
        </w:rPr>
      </w:pPr>
      <w:r>
        <w:rPr>
          <w:rFonts w:hint="eastAsia" w:ascii="仿宋" w:hAnsi="仿宋" w:eastAsia="仿宋"/>
          <w:b/>
          <w:sz w:val="24"/>
          <w:highlight w:val="none"/>
        </w:rPr>
        <w:t>1.磋商小组分别对每一响应文件依据上表进行评审，并打分。</w:t>
      </w:r>
    </w:p>
    <w:p w14:paraId="2EE73B48">
      <w:pPr>
        <w:ind w:firstLine="361" w:firstLineChars="150"/>
        <w:rPr>
          <w:rFonts w:hint="eastAsia" w:ascii="仿宋" w:hAnsi="仿宋" w:eastAsia="仿宋"/>
          <w:b/>
          <w:sz w:val="24"/>
          <w:highlight w:val="none"/>
        </w:rPr>
      </w:pPr>
      <w:r>
        <w:rPr>
          <w:rFonts w:hint="eastAsia" w:ascii="仿宋" w:hAnsi="仿宋" w:eastAsia="仿宋"/>
          <w:b/>
          <w:sz w:val="24"/>
          <w:highlight w:val="none"/>
        </w:rPr>
        <w:t>2.各供应商的最终得分为评审专家所评定分数的算术平均值，各项统计结果均精确到小数点后两位。</w:t>
      </w:r>
    </w:p>
    <w:p w14:paraId="076A16A1">
      <w:pPr>
        <w:ind w:firstLine="361" w:firstLineChars="150"/>
        <w:rPr>
          <w:rFonts w:hint="eastAsia" w:ascii="仿宋" w:hAnsi="仿宋" w:eastAsia="仿宋"/>
          <w:b/>
          <w:sz w:val="24"/>
          <w:highlight w:val="none"/>
        </w:rPr>
      </w:pPr>
      <w:r>
        <w:rPr>
          <w:rFonts w:hint="eastAsia" w:ascii="仿宋" w:hAnsi="仿宋" w:eastAsia="仿宋"/>
          <w:b/>
          <w:sz w:val="24"/>
          <w:highlight w:val="none"/>
        </w:rPr>
        <w:t>3.磋商小组决定的响应性只根据响应文件本身的真实无误的内容，而不依据外部的证据，但响应文件有不真实不正确的内容时，响应无效。</w:t>
      </w:r>
    </w:p>
    <w:p w14:paraId="180340C6">
      <w:pPr>
        <w:ind w:firstLine="361" w:firstLineChars="150"/>
        <w:rPr>
          <w:rFonts w:hint="eastAsia" w:ascii="仿宋" w:hAnsi="仿宋" w:eastAsia="仿宋"/>
          <w:b/>
          <w:sz w:val="24"/>
          <w:highlight w:val="none"/>
        </w:rPr>
      </w:pPr>
      <w:r>
        <w:rPr>
          <w:rFonts w:hint="eastAsia" w:ascii="仿宋" w:hAnsi="仿宋" w:eastAsia="仿宋"/>
          <w:b/>
          <w:sz w:val="24"/>
          <w:highlight w:val="none"/>
        </w:rPr>
        <w:t>4.供应商所提供的材料或者填写的内容必须真实、可靠，如有虚假或隐瞒，一经查实将导致磋商响应被拒绝，并按照《中华人民共和国政府采购法》第七十七条第一款“提供虚假材料谋取中标、成交的”进行处罚，给采购人造成损失的应承担赔偿责任。</w:t>
      </w:r>
    </w:p>
    <w:p w14:paraId="1C1AAF9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D9F5">
    <w:pPr>
      <w:pStyle w:val="4"/>
      <w:spacing w:line="229" w:lineRule="auto"/>
      <w:ind w:left="4102"/>
      <w:rPr>
        <w:rFonts w:hint="eastAsia" w:eastAsiaTheme="minorEastAsia"/>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DF1F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8DF1F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25708"/>
    <w:multiLevelType w:val="multilevel"/>
    <w:tmpl w:val="BD925708"/>
    <w:lvl w:ilvl="0" w:tentative="0">
      <w:start w:val="1"/>
      <w:numFmt w:val="decimal"/>
      <w:pStyle w:val="2"/>
      <w:lvlText w:val="%1."/>
      <w:lvlJc w:val="left"/>
      <w:pPr>
        <w:ind w:left="425" w:hanging="425"/>
      </w:pPr>
      <w:rPr>
        <w:rFonts w:hint="default" w:ascii="楷体_GB2312" w:hAnsi="楷体_GB2312" w:eastAsia="楷体_GB2312"/>
      </w:rPr>
    </w:lvl>
    <w:lvl w:ilvl="1" w:tentative="0">
      <w:start w:val="1"/>
      <w:numFmt w:val="decimal"/>
      <w:pStyle w:val="3"/>
      <w:suff w:val="nothing"/>
      <w:lvlText w:val="%1.%2."/>
      <w:lvlJc w:val="left"/>
      <w:pPr>
        <w:ind w:left="567" w:hanging="567"/>
      </w:pPr>
      <w:rPr>
        <w:rFonts w:hint="default" w:ascii="楷体_GB2312" w:hAnsi="楷体_GB2312" w:eastAsia="楷体_GB2312"/>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7DABB410"/>
    <w:multiLevelType w:val="singleLevel"/>
    <w:tmpl w:val="7DABB410"/>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E437B"/>
    <w:rsid w:val="06284B59"/>
    <w:rsid w:val="0C2E4873"/>
    <w:rsid w:val="0DEF33DF"/>
    <w:rsid w:val="1EB760C4"/>
    <w:rsid w:val="2C8B5189"/>
    <w:rsid w:val="3E9A3D5C"/>
    <w:rsid w:val="41566655"/>
    <w:rsid w:val="4C740FE0"/>
    <w:rsid w:val="545D05D0"/>
    <w:rsid w:val="5BE00DEC"/>
    <w:rsid w:val="6400548B"/>
    <w:rsid w:val="6BE9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560" w:lineRule="exact"/>
      <w:ind w:left="0" w:firstLine="880" w:firstLineChars="200"/>
      <w:jc w:val="left"/>
      <w:outlineLvl w:val="0"/>
    </w:pPr>
    <w:rPr>
      <w:rFonts w:eastAsia="楷体_GB2312" w:asciiTheme="minorAscii" w:hAnsiTheme="minorAscii"/>
      <w:b/>
      <w:kern w:val="44"/>
      <w:sz w:val="32"/>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60" w:lineRule="exact"/>
      <w:ind w:left="567" w:hanging="567" w:firstLineChars="0"/>
      <w:outlineLvl w:val="1"/>
    </w:pPr>
    <w:rPr>
      <w:rFonts w:ascii="Arial" w:hAnsi="Arial" w:eastAsia="仿宋_GB2312"/>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sz w:val="24"/>
      <w:szCs w:val="20"/>
    </w:rPr>
  </w:style>
  <w:style w:type="paragraph" w:styleId="5">
    <w:name w:val="Plain Text"/>
    <w:basedOn w:val="1"/>
    <w:qFormat/>
    <w:uiPriority w:val="0"/>
    <w:rPr>
      <w:rFonts w:ascii="宋体" w:hAnsi="Courier New"/>
      <w:kern w:val="0"/>
      <w:szCs w:val="21"/>
    </w:rPr>
  </w:style>
  <w:style w:type="paragraph" w:styleId="6">
    <w:name w:val="footer"/>
    <w:basedOn w:val="1"/>
    <w:unhideWhenUsed/>
    <w:qFormat/>
    <w:uiPriority w:val="99"/>
    <w:pPr>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line="240" w:lineRule="auto"/>
    </w:pPr>
    <w:rPr>
      <w:rFonts w:cs="宋体"/>
      <w:kern w:val="0"/>
      <w:szCs w:val="20"/>
    </w:rPr>
  </w:style>
  <w:style w:type="paragraph" w:styleId="11">
    <w:name w:val="No Spacing"/>
    <w:autoRedefine/>
    <w:qFormat/>
    <w:uiPriority w:val="1"/>
    <w:pPr>
      <w:widowControl w:val="0"/>
    </w:pPr>
    <w:rPr>
      <w:rFonts w:ascii="宋体" w:hAnsi="宋体" w:eastAsia="宋体" w:cstheme="minorBidi"/>
      <w:kern w:val="2"/>
      <w:sz w:val="21"/>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5610</Words>
  <Characters>6455</Characters>
  <Lines>0</Lines>
  <Paragraphs>0</Paragraphs>
  <TotalTime>112</TotalTime>
  <ScaleCrop>false</ScaleCrop>
  <LinksUpToDate>false</LinksUpToDate>
  <CharactersWithSpaces>6521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2024-07-19T01:32:00Z</dcterms:created>
  <dc:creator>Administrator</dc:creator>
  <cp:lastModifiedBy>随风</cp:lastModifiedBy>
  <dcterms:modified xsi:type="dcterms:W3CDTF">2026-03-16T03:31:39Z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B7F47FD15ED7475E84A53A27CB7E355E_12</vt:lpwstr>
  </property>
  <property fmtid="{D5CDD505-2E9C-101B-9397-08002B2CF9AE}" pid="4" name="KSOTemplateDocerSaveRecord">
    <vt:lpwstr>eyJoZGlkIjoiMzJmYTcwM2MwNzJjNDlkYmM3OTQ5Y2Y2MjNhZTVlNWQiLCJ1c2VySWQiOiI0NDAzNzE2ODEifQ==</vt:lpwstr>
  </property>
</Properties>
</file>