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5652E">
      <w:pPr>
        <w:keepNext w:val="0"/>
        <w:keepLines w:val="0"/>
        <w:widowControl/>
        <w:suppressLineNumbers w:val="0"/>
        <w:spacing w:before="0" w:beforeAutospacing="0" w:after="300" w:afterAutospacing="0" w:line="1020" w:lineRule="atLeast"/>
        <w:ind w:left="0" w:right="0" w:firstLine="0"/>
        <w:jc w:val="center"/>
        <w:rPr>
          <w:rFonts w:hint="default" w:ascii="Times New Roman" w:hAnsi="Times New Roman" w:cs="Times New Roman"/>
          <w:b/>
          <w:bCs/>
          <w:i w:val="0"/>
          <w:iCs w:val="0"/>
          <w:caps w:val="0"/>
          <w:color w:val="000000"/>
          <w:spacing w:val="0"/>
          <w:sz w:val="27"/>
          <w:szCs w:val="27"/>
        </w:rPr>
      </w:pPr>
      <w:r>
        <w:rPr>
          <w:rFonts w:hint="default" w:ascii="Times New Roman" w:hAnsi="Times New Roman" w:eastAsia="宋体" w:cs="Times New Roman"/>
          <w:b/>
          <w:bCs/>
          <w:i w:val="0"/>
          <w:iCs w:val="0"/>
          <w:caps w:val="0"/>
          <w:color w:val="000000"/>
          <w:spacing w:val="0"/>
          <w:kern w:val="0"/>
          <w:sz w:val="27"/>
          <w:szCs w:val="27"/>
          <w:lang w:val="en-US" w:eastAsia="zh-CN" w:bidi="ar"/>
        </w:rPr>
        <w:t>黄冈市黄州区第一中学保安保洁（含宿管）、水电工外包服务竞争性磋商公告</w:t>
      </w:r>
    </w:p>
    <w:tbl>
      <w:tblPr>
        <w:tblW w:w="835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355"/>
      </w:tblGrid>
      <w:tr w14:paraId="4D52F1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909" w:hRule="atLeast"/>
          <w:jc w:val="center"/>
        </w:trPr>
        <w:tc>
          <w:tcPr>
            <w:tcW w:w="8124" w:type="dxa"/>
            <w:shd w:val="clear"/>
            <w:tcMar>
              <w:left w:w="101" w:type="dxa"/>
              <w:right w:w="101" w:type="dxa"/>
            </w:tcMar>
            <w:vAlign w:val="center"/>
          </w:tcPr>
          <w:p w14:paraId="05B37D6A">
            <w:pPr>
              <w:pStyle w:val="2"/>
              <w:keepNext w:val="0"/>
              <w:keepLines w:val="0"/>
              <w:widowControl/>
              <w:suppressLineNumbers w:val="0"/>
              <w:spacing w:before="0" w:beforeAutospacing="0" w:after="0" w:afterAutospacing="0" w:line="360" w:lineRule="atLeast"/>
              <w:jc w:val="both"/>
              <w:rPr>
                <w:sz w:val="24"/>
                <w:szCs w:val="24"/>
              </w:rPr>
            </w:pPr>
            <w:r>
              <w:rPr>
                <w:rFonts w:hint="eastAsia" w:ascii="宋体" w:hAnsi="宋体" w:eastAsia="宋体" w:cs="宋体"/>
                <w:sz w:val="24"/>
                <w:szCs w:val="24"/>
                <w:bdr w:val="none" w:color="auto" w:sz="0" w:space="0"/>
              </w:rPr>
              <w:t>【项目概况】</w:t>
            </w:r>
          </w:p>
          <w:p w14:paraId="510441B5">
            <w:pPr>
              <w:pStyle w:val="2"/>
              <w:keepNext w:val="0"/>
              <w:keepLines w:val="0"/>
              <w:widowControl/>
              <w:suppressLineNumbers w:val="0"/>
              <w:spacing w:before="0" w:beforeAutospacing="0" w:after="0" w:afterAutospacing="0" w:line="360" w:lineRule="atLeast"/>
              <w:jc w:val="both"/>
              <w:rPr>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u w:val="single"/>
                <w:bdr w:val="none" w:color="auto" w:sz="0" w:space="0"/>
              </w:rPr>
              <w:t>黄冈市黄州区第一中学保安保洁（含宿管）、水电工外包服务</w:t>
            </w:r>
            <w:r>
              <w:rPr>
                <w:rFonts w:hint="eastAsia" w:ascii="宋体" w:hAnsi="宋体" w:eastAsia="宋体" w:cs="宋体"/>
                <w:sz w:val="24"/>
                <w:szCs w:val="24"/>
                <w:bdr w:val="none" w:color="auto" w:sz="0" w:space="0"/>
              </w:rPr>
              <w:t>采购项目的潜在供应商应在湖北省政府采购电子交易数据汇聚平台（网址：</w:t>
            </w:r>
            <w:r>
              <w:rPr>
                <w:color w:val="000000"/>
                <w:sz w:val="24"/>
                <w:szCs w:val="24"/>
                <w:u w:val="none"/>
                <w:bdr w:val="none" w:color="auto" w:sz="0" w:space="0"/>
              </w:rPr>
              <w:fldChar w:fldCharType="begin"/>
            </w:r>
            <w:r>
              <w:rPr>
                <w:color w:val="000000"/>
                <w:sz w:val="24"/>
                <w:szCs w:val="24"/>
                <w:u w:val="none"/>
                <w:bdr w:val="none" w:color="auto" w:sz="0" w:space="0"/>
              </w:rPr>
              <w:instrText xml:space="preserve"> HYPERLINK "https://czt.hubei.gov.cn/zchj/user%EF%BC%89%E6%88%96%E4%BE%9B%E5%BA%94%E5%95%86%E5%AE%A2%E6%88%B7%E7%AB%AF%E8%8E%B7%E5%8F%96%E9%87%87%E8%B4%AD%E6%96%87%E4%BB%B6%EF%BC%8C%E5%B9%B6%E4%BA%8E2024%E5%B9%B405%E6%9C%88" </w:instrText>
            </w:r>
            <w:r>
              <w:rPr>
                <w:color w:val="000000"/>
                <w:sz w:val="24"/>
                <w:szCs w:val="24"/>
                <w:u w:val="none"/>
                <w:bdr w:val="none" w:color="auto" w:sz="0" w:space="0"/>
              </w:rPr>
              <w:fldChar w:fldCharType="separate"/>
            </w:r>
            <w:r>
              <w:rPr>
                <w:rStyle w:val="5"/>
                <w:rFonts w:hint="eastAsia" w:ascii="宋体" w:hAnsi="宋体" w:eastAsia="宋体" w:cs="宋体"/>
                <w:color w:val="0000FF"/>
                <w:sz w:val="24"/>
                <w:szCs w:val="24"/>
                <w:u w:val="single"/>
                <w:bdr w:val="none" w:color="auto" w:sz="0" w:space="0"/>
              </w:rPr>
              <w:t>https://czt.hubei.gov.cn/zchj/user）或供应商客户端获取采购文件，并于2025年09月</w:t>
            </w:r>
            <w:r>
              <w:rPr>
                <w:color w:val="000000"/>
                <w:sz w:val="24"/>
                <w:szCs w:val="24"/>
                <w:u w:val="none"/>
                <w:bdr w:val="none" w:color="auto" w:sz="0" w:space="0"/>
              </w:rPr>
              <w:fldChar w:fldCharType="end"/>
            </w:r>
            <w:r>
              <w:rPr>
                <w:rFonts w:hint="eastAsia" w:ascii="宋体" w:hAnsi="宋体" w:eastAsia="宋体" w:cs="宋体"/>
                <w:sz w:val="24"/>
                <w:szCs w:val="24"/>
                <w:bdr w:val="none" w:color="auto" w:sz="0" w:space="0"/>
              </w:rPr>
              <w:t>09日09点00分（北京时间）前提交响应文件。</w:t>
            </w:r>
          </w:p>
        </w:tc>
      </w:tr>
    </w:tbl>
    <w:p w14:paraId="7D8BC71B">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一、项目基本情况</w:t>
      </w:r>
    </w:p>
    <w:p w14:paraId="643F5B90">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1、项目编号：HZJY(2025)F003</w:t>
      </w:r>
    </w:p>
    <w:p w14:paraId="7F58BB73">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2、采购计划备案号：421102-2025-00078</w:t>
      </w:r>
    </w:p>
    <w:p w14:paraId="52F2835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3、项目名称：黄冈市黄州区第一中学保安保洁（含宿管）、水电工外包服务</w:t>
      </w:r>
    </w:p>
    <w:p w14:paraId="2E0216FF">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4、采购人式：竞争性磋商</w:t>
      </w:r>
    </w:p>
    <w:p w14:paraId="1AB07B32">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5、预算金额：740000.00元</w:t>
      </w:r>
    </w:p>
    <w:p w14:paraId="773163CF">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6、最高限价：740000.00元</w:t>
      </w:r>
    </w:p>
    <w:p w14:paraId="6F1292C2">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7、采购需求：保安保洁（含宿管）、水电工外包服务，详见磋商文件第三章项目采购需求</w:t>
      </w:r>
    </w:p>
    <w:p w14:paraId="73772FC9">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8、合同履行期限：本项目服务实行“1+1+1”模式。1年服务期满后，经采购人考核合格，成交人可续签合同。续签实行一年一签，最多可续签2年。</w:t>
      </w:r>
    </w:p>
    <w:p w14:paraId="484E7BD2">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9、本项目（是/否）接受联合体投标：否</w:t>
      </w:r>
    </w:p>
    <w:p w14:paraId="12B50DA6">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10、是否可采购进口产品：否</w:t>
      </w:r>
    </w:p>
    <w:p w14:paraId="2B06D7E5">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11、本项目（是/否）接受合同分包：否</w:t>
      </w:r>
    </w:p>
    <w:p w14:paraId="768ACE46">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12、本项目（是/否）专门面向中小微企业：是</w:t>
      </w:r>
    </w:p>
    <w:p w14:paraId="726C4352">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13、面向中小微企业的类型为：中小企业</w:t>
      </w:r>
    </w:p>
    <w:p w14:paraId="49DCA20B">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二、申请人的资格要求</w:t>
      </w:r>
    </w:p>
    <w:p w14:paraId="6C6577B3">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1、满足《中华人民共和国政府采购法》第二十二条规定，即：</w:t>
      </w:r>
    </w:p>
    <w:p w14:paraId="53BB0A0C">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（1）具有独立承担民事责任的能力；</w:t>
      </w:r>
    </w:p>
    <w:p w14:paraId="22378D0C">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（2）具有良好的商业信誉和健全的财务会计制度；</w:t>
      </w:r>
    </w:p>
    <w:p w14:paraId="5D8B7A2D">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（3）具有履行合同所必需的设备和专业技术能力；</w:t>
      </w:r>
    </w:p>
    <w:p w14:paraId="7B782C6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（4）有依法缴纳税收和社会保障资金的良好记录；</w:t>
      </w:r>
    </w:p>
    <w:p w14:paraId="4002CA69">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（5）参加政府采购活动前三年内，在经营活动中没有重大违法记录；</w:t>
      </w:r>
    </w:p>
    <w:p w14:paraId="75104490">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（6）法律、行政法规规定的其他条件。</w:t>
      </w:r>
    </w:p>
    <w:p w14:paraId="406A39C2">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2、单位负责人为同一人或者存在直接控股、管理关系的不同供应商，不得参加本项目同一合同项下的政府采购活动。</w:t>
      </w:r>
    </w:p>
    <w:p w14:paraId="30FF290B">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3、为本采购项目提供整体设计、规范编制或者项目管理、监理、检测等服务的，不得再参加本项目的其他招标采购活动。</w:t>
      </w:r>
    </w:p>
    <w:p w14:paraId="03568BA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4、未被列入失信被执行人、重大税收违法失信主体，未被列入政府采购严重违法失信行为记录名单。</w:t>
      </w:r>
    </w:p>
    <w:p w14:paraId="42EAFF35">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5、落实政府采购政策需满足的资格要求：</w:t>
      </w:r>
    </w:p>
    <w:p w14:paraId="397768E1">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本采购项目专门面向中小企业采购（监狱企业、残疾人福利性单位视同小微企业），本采购标的对应的中小企业划分标准所属行业为：物业管理。符合工信部联企业〔2011〕300号文中对小微企业划型标准的，需按照本文件要求提供《中小企业声明函》，符合《关于促进残疾人就业政府采购政策的通知财库〔2017〕141号》文件规定，提供《残疾人福利性单位声明函》，符合《关于政府采购支持监狱企业发展有关问题的通知财库〔2014〕68号》文件规定，提供《监狱单位声明函》。</w:t>
      </w:r>
    </w:p>
    <w:p w14:paraId="026AD13D">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6、本项目的特定资格要求：</w:t>
      </w:r>
    </w:p>
    <w:p w14:paraId="2DBD493F">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（1）具有行政主管部门核发的保安服务许可证。</w:t>
      </w:r>
    </w:p>
    <w:p w14:paraId="5841D470">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三、获取采购文件</w:t>
      </w:r>
    </w:p>
    <w:p w14:paraId="0A3FF2C0">
      <w:pPr>
        <w:pStyle w:val="2"/>
        <w:keepNext w:val="0"/>
        <w:keepLines w:val="0"/>
        <w:widowControl/>
        <w:suppressLineNumbers w:val="0"/>
        <w:spacing w:before="0" w:beforeAutospacing="0" w:after="420" w:afterAutospacing="0" w:line="360" w:lineRule="atLeast"/>
        <w:ind w:left="0" w:right="0"/>
        <w:rPr>
          <w:sz w:val="24"/>
          <w:szCs w:val="24"/>
        </w:rPr>
      </w:pPr>
      <w:bookmarkStart w:id="0" w:name="_Hlk130457327"/>
      <w:bookmarkEnd w:id="0"/>
      <w:bookmarkStart w:id="1" w:name="_Hlk130457234"/>
      <w:bookmarkEnd w:id="1"/>
      <w:bookmarkStart w:id="2" w:name="_Toc28359015"/>
      <w:bookmarkEnd w:id="2"/>
      <w:bookmarkStart w:id="3" w:name="_Toc28359092"/>
      <w:bookmarkEnd w:id="3"/>
      <w:bookmarkStart w:id="4" w:name="_Toc35393801"/>
      <w:bookmarkEnd w:id="4"/>
      <w:bookmarkStart w:id="5" w:name="_Toc35393632"/>
      <w:r>
        <w:rPr>
          <w:rFonts w:hint="eastAsia" w:ascii="宋体" w:hAnsi="宋体" w:eastAsia="宋体" w:cs="宋体"/>
          <w:i w:val="0"/>
          <w:iCs w:val="0"/>
          <w:caps w:val="0"/>
          <w:color w:val="000000"/>
          <w:spacing w:val="0"/>
          <w:sz w:val="24"/>
          <w:szCs w:val="24"/>
          <w:u w:val="none"/>
        </w:rPr>
        <w:t>1.时间：</w:t>
      </w:r>
      <w:bookmarkEnd w:id="5"/>
      <w:r>
        <w:rPr>
          <w:rFonts w:hint="eastAsia" w:ascii="宋体" w:hAnsi="宋体" w:eastAsia="宋体" w:cs="宋体"/>
          <w:i w:val="0"/>
          <w:iCs w:val="0"/>
          <w:caps w:val="0"/>
          <w:color w:val="000000"/>
          <w:spacing w:val="0"/>
          <w:sz w:val="24"/>
          <w:szCs w:val="24"/>
        </w:rPr>
        <w:t> 2025年08月30日0时0分至 2025年09月05日23时59分（北京时间）。</w:t>
      </w:r>
    </w:p>
    <w:p w14:paraId="4B705487">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地点：湖北省政府采购电子交易数据汇聚平台（网址：https://czt.hubei.gov.cn/zchj/user）或下载一毂清风等投标人客户端。供应商需提前在湖北省政府采购电子交易数据汇聚平台（网址：https://czt.hubei.gov.cn/zchj/user）用户服务中心完成机构注册并办理汇聚CA与绑定CA后，方可报名本项目并下载采购文件。</w:t>
      </w:r>
    </w:p>
    <w:p w14:paraId="4D236B6B">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3.方式：</w:t>
      </w:r>
    </w:p>
    <w:p w14:paraId="3EF072EE">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（1）供应商在汇聚平台注册账户登陆后绑定汇聚CA，在首页供应商投标客户端板块，点击“前往下载”，选择一毂清风等投标人客户端进行下载安装；</w:t>
      </w:r>
    </w:p>
    <w:p w14:paraId="43E814F6">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（2）供应商登录一毂清风等投标人客户端选择项目包段进行报名，并在规定时间内下载采购文件；</w:t>
      </w:r>
    </w:p>
    <w:p w14:paraId="199EEC2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（3）供应商办理汇聚 CA相关事宜可咨询:400-112-9919，13367130583，请供应商提前获取投标人客户端操作手册，熟悉客户端操作流程。相关事宜可咨询客服QQ：800182906；</w:t>
      </w:r>
    </w:p>
    <w:p w14:paraId="3879F40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四、响应文件提交</w:t>
      </w:r>
    </w:p>
    <w:p w14:paraId="12C669BE">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1.截止时间：2025年09月09日09时00分（北京时间）。</w:t>
      </w:r>
    </w:p>
    <w:p w14:paraId="3D8B475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2.递交方式：使用湖北省政府采购电子交易数据汇聚平台下载供应商投标客户端，通过一毂清风等投标人客户端选择项目（分包）进入文件递交页面进行递交（上传）。</w:t>
      </w:r>
    </w:p>
    <w:p w14:paraId="75D2AC0D">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五、开启</w:t>
      </w:r>
    </w:p>
    <w:p w14:paraId="0F7375B0">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1.开启时间：2025年09月09日09时00分（北京时间）。</w:t>
      </w:r>
    </w:p>
    <w:p w14:paraId="2953FF1C">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2.开启方式：2025年09月09日09点00分至09点30分通过供应商客户端进入一毂清风电子招投标平台开标大厅中进行远程开启。</w:t>
      </w:r>
    </w:p>
    <w:p w14:paraId="1B5D4836">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六、公告期限</w:t>
      </w:r>
    </w:p>
    <w:p w14:paraId="1C3AEDCA">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自本公告发布之日起3个工作日。</w:t>
      </w:r>
    </w:p>
    <w:p w14:paraId="6D5C69F5">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七、其他补充事宜</w:t>
      </w:r>
    </w:p>
    <w:p w14:paraId="48DAE3FF">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供应商应当在响应文件提交截止时间前，通过供应商客户端进入对应平台开标大厅，在线签到并准时参加开标活动，并在规定时间内完成响应文件解密、答疑澄清等。解密时间为代理机构发出解密提示后30分钟内，逾期未解密或者没有准时在线参加开标活动导致的一切后果由供应商自行承担。特别提示：供应商在线签到时，应如实准确的填写授权委托人的联系电话，开标当天请务必保证电话畅通。</w:t>
      </w:r>
    </w:p>
    <w:p w14:paraId="6ACA31EF">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2、信息发布媒体：本次磋商公告在湖北省政府采购网（网址http://www.ccgp-hubei.gov.cn/）上发布。其他相关网站转载只供参考，采购人不承担任何责任。</w:t>
      </w:r>
    </w:p>
    <w:p w14:paraId="3E6D9179">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3、各供应商如有一毂清风电子招投标交易平台操作问题，可拨打服务电话咨询，联系电话 400-112-9919，027-88660911。</w:t>
      </w:r>
    </w:p>
    <w:p w14:paraId="35843587">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八、凡对本次采购提出询问，请按以下方式联系</w:t>
      </w:r>
    </w:p>
    <w:p w14:paraId="0805E29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1、采购人信息</w:t>
      </w:r>
    </w:p>
    <w:p w14:paraId="4937BAA5">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名   称：黄冈市黄州区第一中学</w:t>
      </w:r>
      <w:r>
        <w:rPr>
          <w:rFonts w:hint="default" w:ascii="Times New Roman" w:hAnsi="Times New Roman" w:cs="Times New Roman"/>
          <w:i w:val="0"/>
          <w:iCs w:val="0"/>
          <w:caps w:val="0"/>
          <w:color w:val="000000"/>
          <w:spacing w:val="0"/>
          <w:sz w:val="24"/>
          <w:szCs w:val="24"/>
        </w:rPr>
        <w:t> </w:t>
      </w:r>
    </w:p>
    <w:p w14:paraId="43E5EC5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地   址：黄州区新港大道北路6号</w:t>
      </w:r>
    </w:p>
    <w:p w14:paraId="2AE469F8">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联系方式：0713-8395138</w:t>
      </w:r>
    </w:p>
    <w:p w14:paraId="735C2E14">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2、采购代理机构信息</w:t>
      </w:r>
    </w:p>
    <w:p w14:paraId="64C1930F">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名   称：黄州区政府采购中心</w:t>
      </w:r>
    </w:p>
    <w:p w14:paraId="1D59B2DE">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地   址：黄州大道102号黄州区行政服务大厅2楼</w:t>
      </w:r>
    </w:p>
    <w:p w14:paraId="162F8F53">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联系方式：0713-8880358</w:t>
      </w:r>
    </w:p>
    <w:p w14:paraId="2570EC27">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3、项目联系方式</w:t>
      </w:r>
    </w:p>
    <w:p w14:paraId="3A3D0F33">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项目联系人：黄州区政府采购中心</w:t>
      </w:r>
    </w:p>
    <w:p w14:paraId="1430CFB5">
      <w:pPr>
        <w:pStyle w:val="2"/>
        <w:keepNext w:val="0"/>
        <w:keepLines w:val="0"/>
        <w:widowControl/>
        <w:suppressLineNumbers w:val="0"/>
        <w:spacing w:before="0" w:beforeAutospacing="0" w:after="420" w:afterAutospacing="0" w:line="360" w:lineRule="atLeast"/>
        <w:ind w:left="0" w:right="0"/>
        <w:rPr>
          <w:sz w:val="24"/>
          <w:szCs w:val="24"/>
        </w:rPr>
      </w:pPr>
      <w:r>
        <w:rPr>
          <w:rFonts w:hint="eastAsia" w:ascii="宋体" w:hAnsi="宋体" w:eastAsia="宋体" w:cs="宋体"/>
          <w:i w:val="0"/>
          <w:iCs w:val="0"/>
          <w:caps w:val="0"/>
          <w:color w:val="000000"/>
          <w:spacing w:val="0"/>
          <w:sz w:val="24"/>
          <w:szCs w:val="24"/>
        </w:rPr>
        <w:t>电   话：0713-8880358</w:t>
      </w:r>
    </w:p>
    <w:p w14:paraId="66B916A3">
      <w:pPr>
        <w:pStyle w:val="2"/>
        <w:keepNext w:val="0"/>
        <w:keepLines w:val="0"/>
        <w:widowControl/>
        <w:suppressLineNumbers w:val="0"/>
        <w:spacing w:before="0" w:beforeAutospacing="0" w:after="420" w:afterAutospacing="0"/>
        <w:ind w:left="0" w:right="0"/>
        <w:rPr>
          <w:sz w:val="24"/>
          <w:szCs w:val="24"/>
        </w:rPr>
      </w:pPr>
      <w:r>
        <w:rPr>
          <w:rFonts w:hint="default" w:ascii="Times New Roman" w:hAnsi="Times New Roman" w:cs="Times New Roman"/>
          <w:i w:val="0"/>
          <w:iCs w:val="0"/>
          <w:caps w:val="0"/>
          <w:color w:val="000000"/>
          <w:spacing w:val="0"/>
          <w:sz w:val="24"/>
          <w:szCs w:val="24"/>
        </w:rPr>
        <w:t> </w:t>
      </w:r>
    </w:p>
    <w:p w14:paraId="242F786F">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2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2025-09-02T07:21:54Z</dcterms:created>
  <dc:creator>Lenovo</dc:creator>
  <cp:lastModifiedBy>Lenovo</cp:lastModifiedBy>
  <dcterms:modified xsi:type="dcterms:W3CDTF">2025-09-02T07:22:00Z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eyJoZGlkIjoiMmM3MmRjNmU3NTg0OWQ1ZmU0M2ZlOGJiYjE2NTQ5YzcifQ==</vt:lpwstr>
  </property>
  <property fmtid="{D5CDD505-2E9C-101B-9397-08002B2CF9AE}" pid="4" name="ICV">
    <vt:lpwstr>0498C90643FB470495834C67398FBF87_12</vt:lpwstr>
  </property>
</Properties>
</file>